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5632C" w14:textId="77777777" w:rsidR="00B41966" w:rsidRPr="00EE21CB" w:rsidRDefault="00B41966" w:rsidP="00B41966">
      <w:pPr>
        <w:ind w:left="-180" w:right="616" w:firstLine="360"/>
        <w:jc w:val="center"/>
        <w:rPr>
          <w:bCs/>
          <w:sz w:val="28"/>
          <w:szCs w:val="28"/>
        </w:rPr>
      </w:pPr>
      <w:bookmarkStart w:id="0" w:name="_Hlk72757237"/>
      <w:bookmarkStart w:id="1" w:name="_Toc227569289"/>
      <w:bookmarkStart w:id="2" w:name="_Toc227569365"/>
      <w:bookmarkStart w:id="3" w:name="_Toc227569456"/>
      <w:bookmarkStart w:id="4" w:name="_Toc232999672"/>
      <w:r w:rsidRPr="00EE21CB">
        <w:rPr>
          <w:bCs/>
          <w:sz w:val="28"/>
          <w:szCs w:val="28"/>
        </w:rPr>
        <w:t xml:space="preserve">Федеральное государственное образовательное бюджетное </w:t>
      </w:r>
    </w:p>
    <w:p w14:paraId="3F2A75A3" w14:textId="22BF7335" w:rsidR="00B41966" w:rsidRDefault="00B41966" w:rsidP="00B41966">
      <w:pPr>
        <w:ind w:left="-180" w:right="616" w:firstLine="360"/>
        <w:jc w:val="center"/>
        <w:rPr>
          <w:b/>
          <w:bCs/>
          <w:sz w:val="28"/>
          <w:szCs w:val="28"/>
        </w:rPr>
      </w:pPr>
      <w:r w:rsidRPr="00EE21CB">
        <w:rPr>
          <w:bCs/>
          <w:sz w:val="28"/>
          <w:szCs w:val="28"/>
        </w:rPr>
        <w:t>учреждение высшего образования</w:t>
      </w:r>
    </w:p>
    <w:p w14:paraId="5AEFC25C" w14:textId="77777777" w:rsidR="00B41966" w:rsidRPr="00781E3E" w:rsidRDefault="00B41966" w:rsidP="00B41966">
      <w:pPr>
        <w:ind w:left="-180" w:right="616" w:firstLine="360"/>
        <w:jc w:val="center"/>
        <w:rPr>
          <w:b/>
          <w:bCs/>
          <w:i/>
          <w:iCs/>
          <w:sz w:val="28"/>
          <w:szCs w:val="28"/>
          <w:u w:val="single"/>
        </w:rPr>
      </w:pPr>
    </w:p>
    <w:p w14:paraId="3B001C96" w14:textId="77777777" w:rsidR="00B41966" w:rsidRPr="00056E15" w:rsidRDefault="00B41966" w:rsidP="00B41966">
      <w:pPr>
        <w:ind w:left="-180" w:right="616" w:firstLine="360"/>
        <w:jc w:val="center"/>
        <w:rPr>
          <w:b/>
          <w:bCs/>
          <w:sz w:val="28"/>
          <w:szCs w:val="28"/>
        </w:rPr>
      </w:pPr>
      <w:r w:rsidRPr="00056E15">
        <w:rPr>
          <w:b/>
          <w:bCs/>
          <w:sz w:val="28"/>
          <w:szCs w:val="28"/>
        </w:rPr>
        <w:t>«ФИНАНСОВ</w:t>
      </w:r>
      <w:r>
        <w:rPr>
          <w:b/>
          <w:bCs/>
          <w:sz w:val="28"/>
          <w:szCs w:val="28"/>
        </w:rPr>
        <w:t>ЫЙ</w:t>
      </w:r>
      <w:r w:rsidRPr="00056E15">
        <w:rPr>
          <w:b/>
          <w:bCs/>
          <w:sz w:val="28"/>
          <w:szCs w:val="28"/>
        </w:rPr>
        <w:t xml:space="preserve"> </w:t>
      </w:r>
      <w:r>
        <w:rPr>
          <w:b/>
          <w:bCs/>
          <w:sz w:val="28"/>
          <w:szCs w:val="28"/>
        </w:rPr>
        <w:t>УНИВЕРСИТЕТ</w:t>
      </w:r>
      <w:r w:rsidRPr="00056E15">
        <w:rPr>
          <w:b/>
          <w:bCs/>
          <w:sz w:val="28"/>
          <w:szCs w:val="28"/>
        </w:rPr>
        <w:t xml:space="preserve"> </w:t>
      </w:r>
    </w:p>
    <w:p w14:paraId="0E55862E" w14:textId="77777777" w:rsidR="00B41966" w:rsidRPr="00056E15" w:rsidRDefault="00B41966" w:rsidP="00B41966">
      <w:pPr>
        <w:ind w:left="-180" w:right="616" w:firstLine="360"/>
        <w:jc w:val="center"/>
        <w:rPr>
          <w:b/>
          <w:bCs/>
          <w:sz w:val="28"/>
          <w:szCs w:val="28"/>
        </w:rPr>
      </w:pPr>
      <w:r w:rsidRPr="00056E15">
        <w:rPr>
          <w:b/>
          <w:bCs/>
          <w:sz w:val="28"/>
          <w:szCs w:val="28"/>
        </w:rPr>
        <w:t>ПРИ ПРАВИТЕЛЬСТВЕ РОССИЙСКОЙ ФЕДЕРАЦИИ»</w:t>
      </w:r>
    </w:p>
    <w:p w14:paraId="02094478" w14:textId="77777777" w:rsidR="00B41966" w:rsidRPr="0008322C" w:rsidRDefault="00B41966" w:rsidP="00B41966">
      <w:pPr>
        <w:ind w:left="-180" w:right="616" w:firstLine="360"/>
        <w:jc w:val="center"/>
        <w:rPr>
          <w:sz w:val="28"/>
          <w:szCs w:val="28"/>
        </w:rPr>
      </w:pPr>
      <w:r w:rsidRPr="00056E15">
        <w:rPr>
          <w:sz w:val="28"/>
          <w:szCs w:val="28"/>
        </w:rPr>
        <w:t>(</w:t>
      </w:r>
      <w:r>
        <w:rPr>
          <w:sz w:val="28"/>
          <w:szCs w:val="28"/>
        </w:rPr>
        <w:t>Финансовый университет</w:t>
      </w:r>
      <w:r w:rsidRPr="00056E15">
        <w:rPr>
          <w:sz w:val="28"/>
          <w:szCs w:val="28"/>
        </w:rPr>
        <w:t>)</w:t>
      </w:r>
    </w:p>
    <w:p w14:paraId="38945416" w14:textId="77777777" w:rsidR="00B41966" w:rsidRPr="0008322C" w:rsidRDefault="00B41966" w:rsidP="00B41966">
      <w:pPr>
        <w:ind w:left="-180" w:right="616" w:firstLine="360"/>
        <w:jc w:val="center"/>
        <w:rPr>
          <w:sz w:val="28"/>
          <w:szCs w:val="28"/>
        </w:rPr>
      </w:pPr>
    </w:p>
    <w:p w14:paraId="2D6A9514" w14:textId="77777777" w:rsidR="00B41966" w:rsidRPr="006879DE" w:rsidRDefault="00B41966" w:rsidP="00B41966">
      <w:pPr>
        <w:ind w:left="-180" w:right="616" w:firstLine="360"/>
        <w:jc w:val="center"/>
        <w:rPr>
          <w:b/>
          <w:bCs/>
          <w:sz w:val="28"/>
          <w:szCs w:val="28"/>
        </w:rPr>
      </w:pPr>
      <w:r w:rsidRPr="006879DE">
        <w:rPr>
          <w:b/>
          <w:bCs/>
          <w:sz w:val="28"/>
          <w:szCs w:val="28"/>
        </w:rPr>
        <w:t>Департамент страхования и экономики социальной сферы</w:t>
      </w:r>
    </w:p>
    <w:p w14:paraId="6CE5FCE0" w14:textId="77777777" w:rsidR="00B41966" w:rsidRPr="00781E3E" w:rsidRDefault="00B41966" w:rsidP="00B41966">
      <w:pPr>
        <w:ind w:left="-180" w:right="616" w:firstLine="360"/>
        <w:jc w:val="center"/>
        <w:rPr>
          <w:b/>
          <w:bCs/>
          <w:i/>
          <w:iCs/>
          <w:sz w:val="28"/>
          <w:szCs w:val="28"/>
          <w:u w:val="single"/>
        </w:rPr>
      </w:pPr>
    </w:p>
    <w:p w14:paraId="4E230AB2" w14:textId="77777777" w:rsidR="00B41966" w:rsidRPr="00781E3E" w:rsidRDefault="00B41966" w:rsidP="00B41966">
      <w:pPr>
        <w:ind w:left="-180" w:right="616" w:firstLine="360"/>
        <w:jc w:val="center"/>
        <w:rPr>
          <w:b/>
          <w:bCs/>
          <w:i/>
          <w:iCs/>
          <w:sz w:val="28"/>
          <w:szCs w:val="28"/>
          <w:u w:val="single"/>
        </w:rPr>
      </w:pPr>
    </w:p>
    <w:p w14:paraId="315E291B" w14:textId="77777777" w:rsidR="00B41966" w:rsidRPr="00781E3E" w:rsidRDefault="00B41966" w:rsidP="00B41966">
      <w:pPr>
        <w:ind w:left="-180" w:right="616" w:firstLine="360"/>
        <w:jc w:val="center"/>
        <w:rPr>
          <w:b/>
          <w:bCs/>
          <w:i/>
          <w:iCs/>
          <w:sz w:val="28"/>
          <w:szCs w:val="28"/>
          <w:u w:val="single"/>
        </w:rPr>
      </w:pPr>
    </w:p>
    <w:p w14:paraId="045BAD81" w14:textId="77777777" w:rsidR="00B41966" w:rsidRPr="00781E3E" w:rsidRDefault="00B41966" w:rsidP="00B41966">
      <w:pPr>
        <w:ind w:left="-180" w:right="616" w:firstLine="360"/>
        <w:jc w:val="center"/>
        <w:rPr>
          <w:b/>
          <w:bCs/>
          <w:i/>
          <w:iCs/>
          <w:sz w:val="28"/>
          <w:szCs w:val="28"/>
          <w:u w:val="single"/>
        </w:rPr>
      </w:pPr>
    </w:p>
    <w:p w14:paraId="4C1BE649" w14:textId="77777777" w:rsidR="00B41966" w:rsidRPr="00781E3E" w:rsidRDefault="00B41966" w:rsidP="00B41966">
      <w:pPr>
        <w:ind w:left="-180" w:right="616" w:firstLine="360"/>
        <w:jc w:val="center"/>
        <w:rPr>
          <w:b/>
          <w:bCs/>
          <w:i/>
          <w:iCs/>
          <w:sz w:val="28"/>
          <w:szCs w:val="28"/>
          <w:u w:val="single"/>
        </w:rPr>
      </w:pPr>
    </w:p>
    <w:p w14:paraId="655E4FBD" w14:textId="77777777" w:rsidR="00B41966" w:rsidRDefault="00B41966" w:rsidP="00B41966">
      <w:pPr>
        <w:spacing w:line="360" w:lineRule="auto"/>
        <w:ind w:left="-180" w:right="616" w:firstLine="360"/>
        <w:jc w:val="center"/>
        <w:rPr>
          <w:b/>
          <w:bCs/>
          <w:sz w:val="40"/>
          <w:szCs w:val="40"/>
        </w:rPr>
      </w:pPr>
      <w:r>
        <w:rPr>
          <w:b/>
          <w:bCs/>
          <w:sz w:val="40"/>
          <w:szCs w:val="40"/>
        </w:rPr>
        <w:t>Ю.В. Грызенкова</w:t>
      </w:r>
    </w:p>
    <w:p w14:paraId="6E2601F7" w14:textId="77777777" w:rsidR="00B41966" w:rsidRPr="00781E3E" w:rsidRDefault="00B41966" w:rsidP="00B41966">
      <w:pPr>
        <w:spacing w:line="360" w:lineRule="auto"/>
        <w:ind w:left="-180" w:right="616" w:firstLine="360"/>
        <w:jc w:val="center"/>
        <w:rPr>
          <w:b/>
          <w:bCs/>
          <w:sz w:val="40"/>
          <w:szCs w:val="40"/>
        </w:rPr>
      </w:pPr>
      <w:r>
        <w:rPr>
          <w:b/>
          <w:bCs/>
          <w:sz w:val="40"/>
          <w:szCs w:val="40"/>
        </w:rPr>
        <w:t>А.А. Цыганов</w:t>
      </w:r>
    </w:p>
    <w:p w14:paraId="432647AF" w14:textId="77777777" w:rsidR="00B41966" w:rsidRPr="00781E3E" w:rsidRDefault="00B41966" w:rsidP="00B41966">
      <w:pPr>
        <w:ind w:left="-180" w:right="616" w:firstLine="360"/>
        <w:jc w:val="center"/>
        <w:rPr>
          <w:b/>
          <w:bCs/>
          <w:sz w:val="28"/>
          <w:szCs w:val="28"/>
        </w:rPr>
      </w:pPr>
    </w:p>
    <w:p w14:paraId="2E98CE3B" w14:textId="77777777" w:rsidR="00B41966" w:rsidRPr="00781E3E" w:rsidRDefault="00B41966" w:rsidP="00B41966">
      <w:pPr>
        <w:ind w:left="-180" w:right="616" w:firstLine="360"/>
        <w:jc w:val="center"/>
        <w:rPr>
          <w:b/>
          <w:bCs/>
          <w:sz w:val="28"/>
          <w:szCs w:val="28"/>
        </w:rPr>
      </w:pPr>
    </w:p>
    <w:p w14:paraId="372C761D" w14:textId="77777777" w:rsidR="00B41966" w:rsidRDefault="00B41966" w:rsidP="00B41966">
      <w:pPr>
        <w:spacing w:line="360" w:lineRule="auto"/>
        <w:ind w:left="-180" w:right="616" w:firstLine="360"/>
        <w:jc w:val="center"/>
        <w:rPr>
          <w:b/>
          <w:bCs/>
          <w:sz w:val="36"/>
          <w:szCs w:val="36"/>
        </w:rPr>
      </w:pPr>
      <w:r>
        <w:rPr>
          <w:b/>
          <w:bCs/>
          <w:sz w:val="36"/>
          <w:szCs w:val="36"/>
        </w:rPr>
        <w:t>ОРГАНИЗАЦИЯ</w:t>
      </w:r>
      <w:r w:rsidRPr="000A0C2E">
        <w:rPr>
          <w:b/>
          <w:bCs/>
          <w:sz w:val="36"/>
          <w:szCs w:val="36"/>
        </w:rPr>
        <w:t xml:space="preserve"> </w:t>
      </w:r>
    </w:p>
    <w:p w14:paraId="3FBC17B8" w14:textId="77777777" w:rsidR="00B41966" w:rsidRDefault="00B41966" w:rsidP="00B41966">
      <w:pPr>
        <w:spacing w:line="360" w:lineRule="auto"/>
        <w:ind w:right="70"/>
        <w:jc w:val="center"/>
        <w:rPr>
          <w:b/>
          <w:bCs/>
          <w:sz w:val="36"/>
          <w:szCs w:val="36"/>
        </w:rPr>
      </w:pPr>
      <w:r>
        <w:rPr>
          <w:b/>
          <w:bCs/>
          <w:sz w:val="36"/>
          <w:szCs w:val="36"/>
        </w:rPr>
        <w:t>И РЕГУЛИРОВАНИЕ СТРАХОВОГО</w:t>
      </w:r>
    </w:p>
    <w:p w14:paraId="2DE6B7E0" w14:textId="77777777" w:rsidR="00B41966" w:rsidRPr="000A0C2E" w:rsidRDefault="00B41966" w:rsidP="00B41966">
      <w:pPr>
        <w:spacing w:line="360" w:lineRule="auto"/>
        <w:ind w:right="70"/>
        <w:jc w:val="center"/>
        <w:rPr>
          <w:b/>
          <w:bCs/>
          <w:sz w:val="36"/>
          <w:szCs w:val="36"/>
        </w:rPr>
      </w:pPr>
      <w:r w:rsidRPr="000A0C2E">
        <w:rPr>
          <w:b/>
          <w:bCs/>
          <w:sz w:val="36"/>
          <w:szCs w:val="36"/>
        </w:rPr>
        <w:t>Р</w:t>
      </w:r>
      <w:r>
        <w:rPr>
          <w:b/>
          <w:bCs/>
          <w:sz w:val="36"/>
          <w:szCs w:val="36"/>
        </w:rPr>
        <w:t>ЫНКА</w:t>
      </w:r>
    </w:p>
    <w:p w14:paraId="0728D18A" w14:textId="77777777" w:rsidR="00B41966" w:rsidRDefault="00B41966" w:rsidP="00B41966">
      <w:pPr>
        <w:pStyle w:val="paragraph"/>
        <w:spacing w:before="0" w:beforeAutospacing="0" w:after="0" w:afterAutospacing="0"/>
        <w:ind w:left="-180" w:right="615" w:firstLine="360"/>
        <w:jc w:val="center"/>
        <w:textAlignment w:val="baseline"/>
        <w:rPr>
          <w:rStyle w:val="normaltextrun"/>
          <w:b/>
          <w:bCs/>
          <w:sz w:val="32"/>
          <w:szCs w:val="32"/>
        </w:rPr>
      </w:pPr>
    </w:p>
    <w:p w14:paraId="43FB4159" w14:textId="77777777" w:rsidR="00B41966" w:rsidRDefault="00B41966" w:rsidP="00B41966">
      <w:pPr>
        <w:pStyle w:val="paragraph"/>
        <w:spacing w:before="0" w:beforeAutospacing="0" w:after="0" w:afterAutospacing="0"/>
        <w:ind w:left="-180" w:right="615" w:firstLine="360"/>
        <w:jc w:val="center"/>
        <w:textAlignment w:val="baseline"/>
        <w:rPr>
          <w:rStyle w:val="normaltextrun"/>
          <w:b/>
          <w:bCs/>
          <w:sz w:val="32"/>
          <w:szCs w:val="32"/>
        </w:rPr>
      </w:pPr>
    </w:p>
    <w:p w14:paraId="1906BF3D" w14:textId="77777777" w:rsidR="00B41966" w:rsidRDefault="00B41966" w:rsidP="00B41966">
      <w:pPr>
        <w:pStyle w:val="paragraph"/>
        <w:spacing w:before="0" w:beforeAutospacing="0" w:after="0" w:afterAutospacing="0"/>
        <w:ind w:left="-180" w:right="615" w:firstLine="360"/>
        <w:jc w:val="center"/>
        <w:textAlignment w:val="baseline"/>
        <w:rPr>
          <w:rFonts w:ascii="Segoe UI" w:hAnsi="Segoe UI" w:cs="Segoe UI"/>
          <w:sz w:val="18"/>
          <w:szCs w:val="18"/>
        </w:rPr>
      </w:pPr>
      <w:r>
        <w:rPr>
          <w:rStyle w:val="normaltextrun"/>
          <w:sz w:val="32"/>
          <w:szCs w:val="32"/>
        </w:rPr>
        <w:t>Рабочая программа дисциплины </w:t>
      </w:r>
      <w:r>
        <w:rPr>
          <w:rStyle w:val="eop"/>
          <w:sz w:val="32"/>
          <w:szCs w:val="32"/>
        </w:rPr>
        <w:t> </w:t>
      </w:r>
    </w:p>
    <w:p w14:paraId="32E33AB6" w14:textId="77777777" w:rsidR="00B41966" w:rsidRPr="00DE4E41" w:rsidRDefault="00B41966" w:rsidP="00B41966">
      <w:pPr>
        <w:pStyle w:val="paragraph"/>
        <w:spacing w:before="0" w:beforeAutospacing="0" w:after="0" w:afterAutospacing="0"/>
        <w:ind w:right="615"/>
        <w:jc w:val="center"/>
        <w:textAlignment w:val="baseline"/>
        <w:rPr>
          <w:rFonts w:ascii="Segoe UI" w:hAnsi="Segoe UI" w:cs="Segoe UI"/>
          <w:sz w:val="18"/>
          <w:szCs w:val="18"/>
        </w:rPr>
      </w:pPr>
      <w:r w:rsidRPr="00DE4E41">
        <w:rPr>
          <w:rStyle w:val="normaltextrun"/>
          <w:sz w:val="28"/>
          <w:szCs w:val="28"/>
        </w:rPr>
        <w:t>для студентов, обучающихся </w:t>
      </w:r>
      <w:r w:rsidRPr="00DE4E41">
        <w:rPr>
          <w:rStyle w:val="eop"/>
          <w:sz w:val="28"/>
          <w:szCs w:val="28"/>
        </w:rPr>
        <w:t> </w:t>
      </w:r>
    </w:p>
    <w:p w14:paraId="525030C2" w14:textId="77777777" w:rsidR="00B41966" w:rsidRDefault="00B41966" w:rsidP="00B41966">
      <w:pPr>
        <w:pStyle w:val="paragraph"/>
        <w:spacing w:before="0" w:beforeAutospacing="0" w:after="0" w:afterAutospacing="0"/>
        <w:ind w:left="-180" w:right="615" w:firstLine="360"/>
        <w:jc w:val="center"/>
        <w:textAlignment w:val="baseline"/>
        <w:rPr>
          <w:rStyle w:val="normaltextrun"/>
          <w:sz w:val="28"/>
          <w:szCs w:val="28"/>
        </w:rPr>
      </w:pPr>
      <w:r w:rsidRPr="00DE4E41">
        <w:rPr>
          <w:rStyle w:val="normaltextrun"/>
          <w:sz w:val="28"/>
          <w:szCs w:val="28"/>
        </w:rPr>
        <w:t>по направлению подготовки 38.04.08 «Финансы и кредит»</w:t>
      </w:r>
    </w:p>
    <w:p w14:paraId="696B57BE" w14:textId="77777777" w:rsidR="00B41966" w:rsidRDefault="00B41966" w:rsidP="00B41966">
      <w:pPr>
        <w:pStyle w:val="paragraph"/>
        <w:spacing w:before="0" w:beforeAutospacing="0" w:after="0" w:afterAutospacing="0"/>
        <w:ind w:left="-180" w:right="615" w:firstLine="360"/>
        <w:jc w:val="center"/>
        <w:textAlignment w:val="baseline"/>
        <w:rPr>
          <w:rFonts w:ascii="Segoe UI" w:hAnsi="Segoe UI" w:cs="Segoe UI"/>
          <w:sz w:val="18"/>
          <w:szCs w:val="18"/>
        </w:rPr>
      </w:pPr>
      <w:r w:rsidRPr="00DE4E41">
        <w:rPr>
          <w:rStyle w:val="normaltextrun"/>
          <w:sz w:val="28"/>
          <w:szCs w:val="28"/>
        </w:rPr>
        <w:t>направленность программы магистратуры «Страховой бизнес»</w:t>
      </w:r>
      <w:r>
        <w:rPr>
          <w:rStyle w:val="eop"/>
          <w:sz w:val="28"/>
          <w:szCs w:val="28"/>
        </w:rPr>
        <w:t> </w:t>
      </w:r>
    </w:p>
    <w:p w14:paraId="561208FC" w14:textId="77777777" w:rsidR="00B41966" w:rsidRPr="00056E15" w:rsidRDefault="00B41966" w:rsidP="00B41966">
      <w:pPr>
        <w:ind w:left="-180" w:right="616" w:firstLine="360"/>
        <w:jc w:val="center"/>
        <w:rPr>
          <w:i/>
          <w:iCs/>
          <w:sz w:val="28"/>
          <w:szCs w:val="28"/>
        </w:rPr>
      </w:pPr>
    </w:p>
    <w:p w14:paraId="0CEF9A25" w14:textId="77777777" w:rsidR="00B41966" w:rsidRPr="00056E15" w:rsidRDefault="00B41966" w:rsidP="00B41966">
      <w:pPr>
        <w:ind w:left="-180" w:right="616" w:firstLine="360"/>
        <w:jc w:val="center"/>
      </w:pPr>
    </w:p>
    <w:p w14:paraId="5EF934D0" w14:textId="77777777" w:rsidR="00B41966" w:rsidRPr="00056E15" w:rsidRDefault="00B41966" w:rsidP="00B41966">
      <w:pPr>
        <w:ind w:left="-180" w:right="616" w:firstLine="360"/>
        <w:jc w:val="center"/>
        <w:rPr>
          <w:i/>
          <w:iCs/>
        </w:rPr>
      </w:pPr>
    </w:p>
    <w:p w14:paraId="196BF252" w14:textId="77777777" w:rsidR="00B41966" w:rsidRPr="00056E15" w:rsidRDefault="00B41966" w:rsidP="00B41966">
      <w:pPr>
        <w:ind w:left="-180" w:right="616" w:firstLine="360"/>
        <w:jc w:val="center"/>
        <w:rPr>
          <w:i/>
          <w:iCs/>
        </w:rPr>
      </w:pPr>
    </w:p>
    <w:p w14:paraId="5D3BF6B3" w14:textId="77777777" w:rsidR="00B41966" w:rsidRPr="00056E15" w:rsidRDefault="00B41966" w:rsidP="00B41966">
      <w:pPr>
        <w:ind w:left="-180" w:right="616" w:firstLine="360"/>
        <w:jc w:val="center"/>
        <w:rPr>
          <w:i/>
          <w:iCs/>
        </w:rPr>
      </w:pPr>
    </w:p>
    <w:p w14:paraId="607412BB" w14:textId="77777777" w:rsidR="00B41966" w:rsidRPr="00056E15" w:rsidRDefault="00B41966" w:rsidP="00B41966">
      <w:pPr>
        <w:ind w:left="-180" w:right="616" w:firstLine="360"/>
        <w:jc w:val="center"/>
        <w:rPr>
          <w:i/>
          <w:iCs/>
        </w:rPr>
      </w:pPr>
    </w:p>
    <w:p w14:paraId="5FFF8ABD" w14:textId="77777777" w:rsidR="00B41966" w:rsidRPr="00056E15" w:rsidRDefault="00B41966" w:rsidP="00B41966">
      <w:pPr>
        <w:ind w:left="-180" w:right="616" w:firstLine="360"/>
        <w:jc w:val="center"/>
        <w:rPr>
          <w:i/>
          <w:iCs/>
        </w:rPr>
      </w:pPr>
    </w:p>
    <w:p w14:paraId="697A69B2" w14:textId="77777777" w:rsidR="00B41966" w:rsidRPr="00056E15" w:rsidRDefault="00B41966" w:rsidP="00B41966">
      <w:pPr>
        <w:ind w:left="-180" w:right="616" w:firstLine="360"/>
        <w:jc w:val="center"/>
        <w:rPr>
          <w:i/>
          <w:iCs/>
        </w:rPr>
      </w:pPr>
    </w:p>
    <w:p w14:paraId="1835C73B" w14:textId="77777777" w:rsidR="00B41966" w:rsidRPr="00056E15" w:rsidRDefault="00B41966" w:rsidP="00B41966">
      <w:pPr>
        <w:ind w:left="-180" w:right="616" w:firstLine="360"/>
        <w:jc w:val="center"/>
        <w:rPr>
          <w:i/>
          <w:iCs/>
        </w:rPr>
      </w:pPr>
    </w:p>
    <w:p w14:paraId="6228D5AF" w14:textId="77777777" w:rsidR="00B41966" w:rsidRPr="00A256E4" w:rsidRDefault="00B41966" w:rsidP="00B41966">
      <w:pPr>
        <w:ind w:left="-180" w:right="616" w:firstLine="360"/>
        <w:jc w:val="center"/>
      </w:pPr>
    </w:p>
    <w:p w14:paraId="539A7DB4" w14:textId="77777777" w:rsidR="00B41966" w:rsidRPr="00BB446C" w:rsidRDefault="00B41966" w:rsidP="00B41966">
      <w:pPr>
        <w:ind w:left="-180" w:right="616" w:firstLine="360"/>
        <w:jc w:val="center"/>
        <w:rPr>
          <w:b/>
          <w:bCs/>
          <w:sz w:val="36"/>
          <w:szCs w:val="36"/>
        </w:rPr>
      </w:pPr>
      <w:r w:rsidRPr="003B38C1">
        <w:rPr>
          <w:b/>
          <w:bCs/>
          <w:sz w:val="36"/>
          <w:szCs w:val="36"/>
        </w:rPr>
        <w:t>Москва 20</w:t>
      </w:r>
      <w:r w:rsidRPr="00BB446C">
        <w:rPr>
          <w:b/>
          <w:bCs/>
          <w:sz w:val="36"/>
          <w:szCs w:val="36"/>
        </w:rPr>
        <w:t>21</w:t>
      </w:r>
    </w:p>
    <w:p w14:paraId="68D54824" w14:textId="25B37985" w:rsidR="00B41966" w:rsidRPr="00125112" w:rsidRDefault="00B41966" w:rsidP="00B41966">
      <w:pPr>
        <w:ind w:left="-180" w:right="616" w:firstLine="360"/>
        <w:jc w:val="center"/>
        <w:rPr>
          <w:bCs/>
          <w:i/>
          <w:iCs/>
          <w:sz w:val="28"/>
          <w:szCs w:val="28"/>
          <w:u w:val="single"/>
        </w:rPr>
      </w:pPr>
      <w:r>
        <w:rPr>
          <w:sz w:val="32"/>
          <w:szCs w:val="32"/>
        </w:rPr>
        <w:br w:type="page"/>
      </w:r>
      <w:r w:rsidRPr="00125112">
        <w:rPr>
          <w:bCs/>
          <w:sz w:val="28"/>
          <w:szCs w:val="28"/>
        </w:rPr>
        <w:lastRenderedPageBreak/>
        <w:t>Федеральное государственное образовательное бюджетное учреждение высшего образования</w:t>
      </w:r>
    </w:p>
    <w:p w14:paraId="593D808B" w14:textId="77777777" w:rsidR="00B41966" w:rsidRPr="00056E15" w:rsidRDefault="00B41966" w:rsidP="00B41966">
      <w:pPr>
        <w:ind w:left="-180" w:right="616" w:firstLine="360"/>
        <w:jc w:val="center"/>
        <w:rPr>
          <w:b/>
          <w:bCs/>
          <w:sz w:val="28"/>
          <w:szCs w:val="28"/>
        </w:rPr>
      </w:pPr>
      <w:r w:rsidRPr="00056E15">
        <w:rPr>
          <w:b/>
          <w:bCs/>
          <w:sz w:val="28"/>
          <w:szCs w:val="28"/>
        </w:rPr>
        <w:t>«ФИНАНСОВ</w:t>
      </w:r>
      <w:r>
        <w:rPr>
          <w:b/>
          <w:bCs/>
          <w:sz w:val="28"/>
          <w:szCs w:val="28"/>
        </w:rPr>
        <w:t>ЫЙ</w:t>
      </w:r>
      <w:r w:rsidRPr="00056E15">
        <w:rPr>
          <w:b/>
          <w:bCs/>
          <w:sz w:val="28"/>
          <w:szCs w:val="28"/>
        </w:rPr>
        <w:t xml:space="preserve"> </w:t>
      </w:r>
      <w:r>
        <w:rPr>
          <w:b/>
          <w:bCs/>
          <w:sz w:val="28"/>
          <w:szCs w:val="28"/>
        </w:rPr>
        <w:t>УНИВЕРСИТЕТ</w:t>
      </w:r>
      <w:r w:rsidRPr="00056E15">
        <w:rPr>
          <w:b/>
          <w:bCs/>
          <w:sz w:val="28"/>
          <w:szCs w:val="28"/>
        </w:rPr>
        <w:t xml:space="preserve"> </w:t>
      </w:r>
    </w:p>
    <w:p w14:paraId="27792AD1" w14:textId="77777777" w:rsidR="00B41966" w:rsidRPr="00056E15" w:rsidRDefault="00B41966" w:rsidP="00B41966">
      <w:pPr>
        <w:ind w:left="-180" w:right="616" w:firstLine="360"/>
        <w:jc w:val="center"/>
        <w:rPr>
          <w:b/>
          <w:bCs/>
          <w:sz w:val="28"/>
          <w:szCs w:val="28"/>
        </w:rPr>
      </w:pPr>
      <w:r w:rsidRPr="00056E15">
        <w:rPr>
          <w:b/>
          <w:bCs/>
          <w:sz w:val="28"/>
          <w:szCs w:val="28"/>
        </w:rPr>
        <w:t>ПРИ ПРАВИТЕЛЬСТВЕ РОССИЙСКОЙ ФЕДЕРАЦИИ»</w:t>
      </w:r>
    </w:p>
    <w:p w14:paraId="6E6C50FD" w14:textId="77777777" w:rsidR="00B41966" w:rsidRPr="00056E15" w:rsidRDefault="00B41966" w:rsidP="00B41966">
      <w:pPr>
        <w:ind w:left="-180" w:right="616" w:firstLine="360"/>
        <w:jc w:val="center"/>
        <w:rPr>
          <w:sz w:val="28"/>
          <w:szCs w:val="28"/>
        </w:rPr>
      </w:pPr>
      <w:r w:rsidRPr="00056E15">
        <w:rPr>
          <w:sz w:val="28"/>
          <w:szCs w:val="28"/>
        </w:rPr>
        <w:t>(</w:t>
      </w:r>
      <w:r>
        <w:rPr>
          <w:sz w:val="28"/>
          <w:szCs w:val="28"/>
        </w:rPr>
        <w:t>Финансовый университет</w:t>
      </w:r>
      <w:r w:rsidRPr="00056E15">
        <w:rPr>
          <w:sz w:val="28"/>
          <w:szCs w:val="28"/>
        </w:rPr>
        <w:t>)</w:t>
      </w:r>
    </w:p>
    <w:p w14:paraId="4C6BFB89" w14:textId="77777777" w:rsidR="00B41966" w:rsidRPr="00056E15" w:rsidRDefault="00B41966" w:rsidP="00B41966">
      <w:pPr>
        <w:ind w:left="-180" w:right="616" w:firstLine="360"/>
        <w:jc w:val="center"/>
        <w:rPr>
          <w:b/>
          <w:bCs/>
          <w:sz w:val="28"/>
          <w:szCs w:val="28"/>
        </w:rPr>
      </w:pPr>
    </w:p>
    <w:p w14:paraId="659D99E6" w14:textId="77777777" w:rsidR="00B41966" w:rsidRDefault="00B41966" w:rsidP="00B41966">
      <w:pPr>
        <w:ind w:left="-180" w:right="616" w:firstLine="360"/>
        <w:jc w:val="center"/>
        <w:rPr>
          <w:b/>
          <w:bCs/>
          <w:sz w:val="28"/>
          <w:szCs w:val="28"/>
        </w:rPr>
      </w:pPr>
      <w:r w:rsidRPr="006879DE">
        <w:rPr>
          <w:b/>
          <w:bCs/>
          <w:sz w:val="28"/>
          <w:szCs w:val="28"/>
        </w:rPr>
        <w:t>Департамент страхования и экономики социальной сферы</w:t>
      </w:r>
    </w:p>
    <w:p w14:paraId="6A25F24E" w14:textId="77777777" w:rsidR="00B41966" w:rsidRDefault="00B41966" w:rsidP="00B41966">
      <w:pPr>
        <w:ind w:left="-180" w:right="616" w:firstLine="360"/>
        <w:jc w:val="center"/>
        <w:rPr>
          <w:b/>
          <w:bCs/>
          <w:sz w:val="28"/>
          <w:szCs w:val="28"/>
        </w:rPr>
      </w:pPr>
    </w:p>
    <w:tbl>
      <w:tblPr>
        <w:tblpPr w:leftFromText="180" w:rightFromText="180" w:vertAnchor="text" w:horzAnchor="page" w:tblpX="1" w:tblpY="309"/>
        <w:tblW w:w="10899" w:type="dxa"/>
        <w:tblLook w:val="01E0" w:firstRow="1" w:lastRow="1" w:firstColumn="1" w:lastColumn="1" w:noHBand="0" w:noVBand="0"/>
      </w:tblPr>
      <w:tblGrid>
        <w:gridCol w:w="1560"/>
        <w:gridCol w:w="1699"/>
        <w:gridCol w:w="2186"/>
        <w:gridCol w:w="1910"/>
        <w:gridCol w:w="3544"/>
      </w:tblGrid>
      <w:tr w:rsidR="00B41966" w:rsidRPr="002977A4" w14:paraId="26035B22" w14:textId="77777777" w:rsidTr="00124A6C">
        <w:trPr>
          <w:gridBefore w:val="1"/>
          <w:wBefore w:w="1560" w:type="dxa"/>
        </w:trPr>
        <w:tc>
          <w:tcPr>
            <w:tcW w:w="3885" w:type="dxa"/>
            <w:gridSpan w:val="2"/>
          </w:tcPr>
          <w:p w14:paraId="4CCD8DCD" w14:textId="77777777" w:rsidR="00B41966" w:rsidRPr="002977A4" w:rsidRDefault="00B41966" w:rsidP="00124A6C">
            <w:pPr>
              <w:spacing w:line="360" w:lineRule="auto"/>
              <w:rPr>
                <w:b/>
                <w:sz w:val="28"/>
                <w:szCs w:val="28"/>
              </w:rPr>
            </w:pPr>
            <w:r w:rsidRPr="002977A4">
              <w:rPr>
                <w:b/>
                <w:sz w:val="28"/>
                <w:szCs w:val="28"/>
              </w:rPr>
              <w:t>СОГЛАСОВАНО</w:t>
            </w:r>
          </w:p>
          <w:p w14:paraId="04C5C7CB" w14:textId="77777777" w:rsidR="00B41966" w:rsidRPr="002977A4" w:rsidRDefault="00B41966" w:rsidP="00124A6C">
            <w:pPr>
              <w:rPr>
                <w:sz w:val="28"/>
                <w:szCs w:val="28"/>
              </w:rPr>
            </w:pPr>
            <w:r w:rsidRPr="002977A4">
              <w:rPr>
                <w:sz w:val="28"/>
                <w:szCs w:val="28"/>
              </w:rPr>
              <w:t>Советник ГД ООО</w:t>
            </w:r>
          </w:p>
          <w:p w14:paraId="328E73D0" w14:textId="77777777" w:rsidR="00B41966" w:rsidRPr="002977A4" w:rsidRDefault="00B41966" w:rsidP="00124A6C">
            <w:pPr>
              <w:rPr>
                <w:sz w:val="28"/>
                <w:szCs w:val="28"/>
              </w:rPr>
            </w:pPr>
            <w:r w:rsidRPr="002977A4">
              <w:rPr>
                <w:sz w:val="28"/>
                <w:szCs w:val="28"/>
              </w:rPr>
              <w:t>«Британский страховой дом»</w:t>
            </w:r>
          </w:p>
          <w:p w14:paraId="1DFDCDD4" w14:textId="77777777" w:rsidR="00B41966" w:rsidRPr="002977A4" w:rsidRDefault="00B41966" w:rsidP="00124A6C">
            <w:pPr>
              <w:rPr>
                <w:sz w:val="28"/>
                <w:szCs w:val="28"/>
              </w:rPr>
            </w:pPr>
            <w:r w:rsidRPr="002977A4">
              <w:rPr>
                <w:sz w:val="28"/>
                <w:szCs w:val="28"/>
              </w:rPr>
              <w:t>Туленты Д.С.</w:t>
            </w:r>
          </w:p>
          <w:p w14:paraId="2CCDFAA2" w14:textId="3F8C4497" w:rsidR="00B41966" w:rsidRPr="002977A4" w:rsidRDefault="00B41966" w:rsidP="00124A6C">
            <w:pPr>
              <w:rPr>
                <w:sz w:val="28"/>
                <w:szCs w:val="28"/>
                <w:lang w:val="en-US"/>
              </w:rPr>
            </w:pPr>
            <w:r w:rsidRPr="002977A4">
              <w:rPr>
                <w:sz w:val="28"/>
                <w:szCs w:val="28"/>
              </w:rPr>
              <w:t>«</w:t>
            </w:r>
            <w:r w:rsidR="00FC0F41">
              <w:rPr>
                <w:sz w:val="28"/>
                <w:szCs w:val="28"/>
              </w:rPr>
              <w:t>01</w:t>
            </w:r>
            <w:r w:rsidRPr="002977A4">
              <w:rPr>
                <w:sz w:val="28"/>
                <w:szCs w:val="28"/>
              </w:rPr>
              <w:t>»</w:t>
            </w:r>
            <w:r w:rsidR="00FC0F41">
              <w:rPr>
                <w:sz w:val="28"/>
                <w:szCs w:val="28"/>
              </w:rPr>
              <w:t xml:space="preserve"> июня </w:t>
            </w:r>
            <w:r w:rsidRPr="002977A4">
              <w:rPr>
                <w:sz w:val="28"/>
                <w:szCs w:val="28"/>
              </w:rPr>
              <w:t>20</w:t>
            </w:r>
            <w:r w:rsidRPr="002977A4">
              <w:rPr>
                <w:sz w:val="28"/>
                <w:szCs w:val="28"/>
                <w:lang w:val="en-US"/>
              </w:rPr>
              <w:t>21</w:t>
            </w:r>
          </w:p>
        </w:tc>
        <w:tc>
          <w:tcPr>
            <w:tcW w:w="5454" w:type="dxa"/>
            <w:gridSpan w:val="2"/>
            <w:shd w:val="clear" w:color="auto" w:fill="auto"/>
          </w:tcPr>
          <w:p w14:paraId="7514F0AA" w14:textId="77777777" w:rsidR="00B41966" w:rsidRPr="002977A4" w:rsidRDefault="00B41966" w:rsidP="00124A6C">
            <w:pPr>
              <w:spacing w:line="360" w:lineRule="auto"/>
              <w:ind w:left="-180" w:firstLine="360"/>
              <w:jc w:val="right"/>
              <w:rPr>
                <w:b/>
                <w:sz w:val="28"/>
                <w:szCs w:val="28"/>
              </w:rPr>
            </w:pPr>
            <w:r w:rsidRPr="002977A4">
              <w:rPr>
                <w:b/>
                <w:sz w:val="28"/>
                <w:szCs w:val="28"/>
              </w:rPr>
              <w:t xml:space="preserve">   УТВЕРЖДАЮ</w:t>
            </w:r>
          </w:p>
          <w:p w14:paraId="3F61A577" w14:textId="77777777" w:rsidR="00B41966" w:rsidRPr="002977A4" w:rsidRDefault="00B41966" w:rsidP="00124A6C">
            <w:pPr>
              <w:widowControl w:val="0"/>
              <w:spacing w:line="360" w:lineRule="auto"/>
              <w:jc w:val="right"/>
              <w:rPr>
                <w:sz w:val="28"/>
                <w:szCs w:val="28"/>
              </w:rPr>
            </w:pPr>
            <w:r w:rsidRPr="002977A4">
              <w:rPr>
                <w:sz w:val="28"/>
                <w:szCs w:val="28"/>
              </w:rPr>
              <w:t xml:space="preserve">                     Ректор</w:t>
            </w:r>
          </w:p>
          <w:p w14:paraId="20159BE0" w14:textId="77777777" w:rsidR="00B41966" w:rsidRPr="002977A4" w:rsidRDefault="00B41966" w:rsidP="00124A6C">
            <w:pPr>
              <w:widowControl w:val="0"/>
              <w:spacing w:line="360" w:lineRule="auto"/>
              <w:jc w:val="right"/>
              <w:rPr>
                <w:sz w:val="28"/>
                <w:szCs w:val="28"/>
              </w:rPr>
            </w:pPr>
            <w:r w:rsidRPr="002977A4">
              <w:rPr>
                <w:sz w:val="28"/>
                <w:szCs w:val="28"/>
              </w:rPr>
              <w:t xml:space="preserve">____________М.А. </w:t>
            </w:r>
            <w:proofErr w:type="spellStart"/>
            <w:r w:rsidRPr="002977A4">
              <w:rPr>
                <w:sz w:val="28"/>
                <w:szCs w:val="28"/>
              </w:rPr>
              <w:t>Эскиндаров</w:t>
            </w:r>
            <w:proofErr w:type="spellEnd"/>
          </w:p>
          <w:p w14:paraId="7809AB73" w14:textId="7E976C6D" w:rsidR="00B41966" w:rsidRPr="002977A4" w:rsidRDefault="00B41966" w:rsidP="00124A6C">
            <w:pPr>
              <w:ind w:left="-180" w:firstLine="360"/>
              <w:jc w:val="right"/>
              <w:rPr>
                <w:sz w:val="28"/>
                <w:szCs w:val="28"/>
              </w:rPr>
            </w:pPr>
            <w:r w:rsidRPr="002977A4">
              <w:rPr>
                <w:sz w:val="28"/>
                <w:szCs w:val="28"/>
              </w:rPr>
              <w:t xml:space="preserve"> «</w:t>
            </w:r>
            <w:r w:rsidR="00FC0F41">
              <w:rPr>
                <w:sz w:val="28"/>
                <w:szCs w:val="28"/>
              </w:rPr>
              <w:t>29</w:t>
            </w:r>
            <w:r w:rsidRPr="002977A4">
              <w:rPr>
                <w:sz w:val="28"/>
                <w:szCs w:val="28"/>
              </w:rPr>
              <w:t>»</w:t>
            </w:r>
            <w:r w:rsidR="00FC0F41">
              <w:rPr>
                <w:sz w:val="28"/>
                <w:szCs w:val="28"/>
              </w:rPr>
              <w:t xml:space="preserve"> июня </w:t>
            </w:r>
            <w:r w:rsidRPr="002977A4">
              <w:rPr>
                <w:sz w:val="28"/>
                <w:szCs w:val="28"/>
              </w:rPr>
              <w:t xml:space="preserve"> 2021</w:t>
            </w:r>
          </w:p>
        </w:tc>
      </w:tr>
      <w:tr w:rsidR="00B41966" w:rsidRPr="002977A4" w14:paraId="691224CC" w14:textId="77777777" w:rsidTr="00124A6C">
        <w:trPr>
          <w:gridAfter w:val="1"/>
          <w:wAfter w:w="3544" w:type="dxa"/>
        </w:trPr>
        <w:tc>
          <w:tcPr>
            <w:tcW w:w="3259" w:type="dxa"/>
            <w:gridSpan w:val="2"/>
          </w:tcPr>
          <w:p w14:paraId="69CBE0AB" w14:textId="77777777" w:rsidR="00B41966" w:rsidRPr="002977A4" w:rsidRDefault="00B41966" w:rsidP="00124A6C">
            <w:pPr>
              <w:ind w:left="-180" w:firstLine="360"/>
              <w:jc w:val="right"/>
              <w:rPr>
                <w:sz w:val="28"/>
                <w:szCs w:val="28"/>
              </w:rPr>
            </w:pPr>
          </w:p>
        </w:tc>
        <w:tc>
          <w:tcPr>
            <w:tcW w:w="4096" w:type="dxa"/>
            <w:gridSpan w:val="2"/>
          </w:tcPr>
          <w:p w14:paraId="4D76FE99" w14:textId="77777777" w:rsidR="00B41966" w:rsidRPr="002977A4" w:rsidRDefault="00B41966" w:rsidP="00124A6C">
            <w:pPr>
              <w:ind w:left="-180" w:firstLine="360"/>
              <w:jc w:val="right"/>
              <w:rPr>
                <w:sz w:val="28"/>
                <w:szCs w:val="28"/>
              </w:rPr>
            </w:pPr>
          </w:p>
        </w:tc>
      </w:tr>
    </w:tbl>
    <w:p w14:paraId="781A918E" w14:textId="77777777" w:rsidR="00B41966" w:rsidRPr="006879DE" w:rsidRDefault="00B41966" w:rsidP="00B41966">
      <w:pPr>
        <w:ind w:left="-180" w:right="616" w:firstLine="360"/>
        <w:jc w:val="center"/>
        <w:rPr>
          <w:b/>
          <w:bCs/>
          <w:sz w:val="28"/>
          <w:szCs w:val="28"/>
        </w:rPr>
      </w:pPr>
    </w:p>
    <w:p w14:paraId="2E4EE08F" w14:textId="77777777" w:rsidR="00B41966" w:rsidRPr="00781E3E" w:rsidRDefault="00B41966" w:rsidP="00B41966">
      <w:pPr>
        <w:ind w:left="-180" w:right="616" w:firstLine="360"/>
        <w:jc w:val="center"/>
        <w:rPr>
          <w:b/>
          <w:bCs/>
          <w:i/>
          <w:iCs/>
          <w:sz w:val="28"/>
          <w:szCs w:val="28"/>
          <w:u w:val="single"/>
        </w:rPr>
      </w:pPr>
    </w:p>
    <w:p w14:paraId="23099E0D" w14:textId="77777777" w:rsidR="00B41966" w:rsidRPr="0065085E" w:rsidRDefault="00B41966" w:rsidP="00B41966">
      <w:pPr>
        <w:spacing w:line="360" w:lineRule="auto"/>
        <w:ind w:left="-180" w:right="616" w:firstLine="360"/>
        <w:jc w:val="center"/>
        <w:rPr>
          <w:b/>
          <w:bCs/>
          <w:sz w:val="32"/>
          <w:szCs w:val="32"/>
        </w:rPr>
      </w:pPr>
      <w:r w:rsidRPr="0065085E">
        <w:rPr>
          <w:b/>
          <w:bCs/>
          <w:sz w:val="32"/>
          <w:szCs w:val="32"/>
        </w:rPr>
        <w:t>Ю.В. Грызенкова</w:t>
      </w:r>
    </w:p>
    <w:p w14:paraId="430112DE" w14:textId="77777777" w:rsidR="00B41966" w:rsidRPr="0065085E" w:rsidRDefault="00B41966" w:rsidP="00B41966">
      <w:pPr>
        <w:spacing w:line="360" w:lineRule="auto"/>
        <w:ind w:left="-180" w:right="616" w:firstLine="360"/>
        <w:jc w:val="center"/>
        <w:rPr>
          <w:b/>
          <w:bCs/>
          <w:sz w:val="32"/>
          <w:szCs w:val="32"/>
        </w:rPr>
      </w:pPr>
      <w:r w:rsidRPr="0065085E">
        <w:rPr>
          <w:b/>
          <w:bCs/>
          <w:sz w:val="32"/>
          <w:szCs w:val="32"/>
        </w:rPr>
        <w:t>А.А. Цыганов</w:t>
      </w:r>
    </w:p>
    <w:p w14:paraId="1B3DA6B1" w14:textId="4816D8D8" w:rsidR="00B41966" w:rsidRDefault="00B41966" w:rsidP="00B41966">
      <w:pPr>
        <w:ind w:left="-180" w:right="616" w:firstLine="360"/>
        <w:jc w:val="center"/>
        <w:rPr>
          <w:b/>
          <w:bCs/>
        </w:rPr>
      </w:pPr>
    </w:p>
    <w:p w14:paraId="2F89BACD" w14:textId="51D00644" w:rsidR="002977A4" w:rsidRDefault="002977A4" w:rsidP="00B41966">
      <w:pPr>
        <w:ind w:left="-180" w:right="616" w:firstLine="360"/>
        <w:jc w:val="center"/>
        <w:rPr>
          <w:b/>
          <w:bCs/>
        </w:rPr>
      </w:pPr>
    </w:p>
    <w:p w14:paraId="348D3698" w14:textId="77777777" w:rsidR="002977A4" w:rsidRPr="00EC104E" w:rsidRDefault="002977A4" w:rsidP="00B41966">
      <w:pPr>
        <w:ind w:left="-180" w:right="616" w:firstLine="360"/>
        <w:jc w:val="center"/>
        <w:rPr>
          <w:b/>
          <w:bCs/>
        </w:rPr>
      </w:pPr>
    </w:p>
    <w:p w14:paraId="27309830" w14:textId="77777777" w:rsidR="00B41966" w:rsidRPr="0065085E" w:rsidRDefault="00B41966" w:rsidP="002977A4">
      <w:pPr>
        <w:spacing w:line="360" w:lineRule="auto"/>
        <w:ind w:right="616"/>
        <w:jc w:val="center"/>
        <w:rPr>
          <w:b/>
          <w:bCs/>
          <w:sz w:val="32"/>
          <w:szCs w:val="32"/>
        </w:rPr>
      </w:pPr>
      <w:r w:rsidRPr="0065085E">
        <w:rPr>
          <w:b/>
          <w:bCs/>
          <w:sz w:val="32"/>
          <w:szCs w:val="32"/>
        </w:rPr>
        <w:t xml:space="preserve">ОРГАНИЗАЦИЯ </w:t>
      </w:r>
    </w:p>
    <w:p w14:paraId="75E2A92C" w14:textId="197F25AF" w:rsidR="00B41966" w:rsidRDefault="00B41966" w:rsidP="002977A4">
      <w:pPr>
        <w:spacing w:line="360" w:lineRule="auto"/>
        <w:ind w:right="70"/>
        <w:jc w:val="center"/>
        <w:rPr>
          <w:b/>
          <w:bCs/>
          <w:sz w:val="32"/>
          <w:szCs w:val="32"/>
        </w:rPr>
      </w:pPr>
      <w:r w:rsidRPr="0065085E">
        <w:rPr>
          <w:b/>
          <w:bCs/>
          <w:sz w:val="32"/>
          <w:szCs w:val="32"/>
        </w:rPr>
        <w:t>И РЕГУЛИРОВАНИЕ СТРАХОВОГО</w:t>
      </w:r>
      <w:r w:rsidR="002977A4">
        <w:rPr>
          <w:b/>
          <w:bCs/>
          <w:sz w:val="32"/>
          <w:szCs w:val="32"/>
        </w:rPr>
        <w:t xml:space="preserve"> </w:t>
      </w:r>
      <w:r w:rsidRPr="0065085E">
        <w:rPr>
          <w:b/>
          <w:bCs/>
          <w:sz w:val="32"/>
          <w:szCs w:val="32"/>
        </w:rPr>
        <w:t>РЫНКА</w:t>
      </w:r>
    </w:p>
    <w:p w14:paraId="1380F6E5" w14:textId="77777777" w:rsidR="00B41966" w:rsidRPr="00EC104E" w:rsidRDefault="00B41966" w:rsidP="00B41966">
      <w:pPr>
        <w:spacing w:line="360" w:lineRule="auto"/>
        <w:ind w:right="70"/>
        <w:jc w:val="center"/>
        <w:rPr>
          <w:b/>
          <w:bCs/>
        </w:rPr>
      </w:pPr>
    </w:p>
    <w:p w14:paraId="558C770C" w14:textId="77777777" w:rsidR="00B41966" w:rsidRDefault="00B41966" w:rsidP="00B41966">
      <w:pPr>
        <w:pStyle w:val="paragraph"/>
        <w:spacing w:before="0" w:beforeAutospacing="0" w:after="0" w:afterAutospacing="0"/>
        <w:ind w:right="615"/>
        <w:jc w:val="center"/>
        <w:textAlignment w:val="baseline"/>
        <w:rPr>
          <w:rFonts w:ascii="Segoe UI" w:hAnsi="Segoe UI" w:cs="Segoe UI"/>
          <w:sz w:val="18"/>
          <w:szCs w:val="18"/>
        </w:rPr>
      </w:pPr>
      <w:r>
        <w:rPr>
          <w:rStyle w:val="normaltextrun"/>
          <w:sz w:val="32"/>
          <w:szCs w:val="32"/>
        </w:rPr>
        <w:t>Рабочая программа дисциплины </w:t>
      </w:r>
      <w:r>
        <w:rPr>
          <w:rStyle w:val="eop"/>
          <w:sz w:val="32"/>
          <w:szCs w:val="32"/>
        </w:rPr>
        <w:t> </w:t>
      </w:r>
    </w:p>
    <w:p w14:paraId="08BFE89F" w14:textId="77777777" w:rsidR="00B41966" w:rsidRPr="00DE4E41" w:rsidRDefault="00B41966" w:rsidP="00B41966">
      <w:pPr>
        <w:pStyle w:val="paragraph"/>
        <w:spacing w:before="0" w:beforeAutospacing="0" w:after="0" w:afterAutospacing="0"/>
        <w:ind w:right="615"/>
        <w:jc w:val="center"/>
        <w:textAlignment w:val="baseline"/>
        <w:rPr>
          <w:rFonts w:ascii="Segoe UI" w:hAnsi="Segoe UI" w:cs="Segoe UI"/>
          <w:sz w:val="18"/>
          <w:szCs w:val="18"/>
        </w:rPr>
      </w:pPr>
      <w:r w:rsidRPr="00DE4E41">
        <w:rPr>
          <w:rStyle w:val="normaltextrun"/>
          <w:sz w:val="28"/>
          <w:szCs w:val="28"/>
        </w:rPr>
        <w:t>для студентов, обучающихся </w:t>
      </w:r>
      <w:r w:rsidRPr="00DE4E41">
        <w:rPr>
          <w:rStyle w:val="eop"/>
          <w:sz w:val="28"/>
          <w:szCs w:val="28"/>
        </w:rPr>
        <w:t> </w:t>
      </w:r>
    </w:p>
    <w:p w14:paraId="454BC665" w14:textId="77777777" w:rsidR="00B41966" w:rsidRDefault="00B41966" w:rsidP="00B41966">
      <w:pPr>
        <w:pStyle w:val="paragraph"/>
        <w:spacing w:before="0" w:beforeAutospacing="0" w:after="0" w:afterAutospacing="0"/>
        <w:ind w:right="615"/>
        <w:jc w:val="center"/>
        <w:textAlignment w:val="baseline"/>
        <w:rPr>
          <w:rStyle w:val="normaltextrun"/>
          <w:sz w:val="28"/>
          <w:szCs w:val="28"/>
        </w:rPr>
      </w:pPr>
      <w:r w:rsidRPr="00DE4E41">
        <w:rPr>
          <w:rStyle w:val="normaltextrun"/>
          <w:sz w:val="28"/>
          <w:szCs w:val="28"/>
        </w:rPr>
        <w:t>по направлению подготовки 38.04.08 «Финансы и кредит»</w:t>
      </w:r>
    </w:p>
    <w:p w14:paraId="0706F819" w14:textId="77777777" w:rsidR="00B41966" w:rsidRDefault="00B41966" w:rsidP="00B41966">
      <w:pPr>
        <w:pStyle w:val="paragraph"/>
        <w:spacing w:before="0" w:beforeAutospacing="0" w:after="0" w:afterAutospacing="0"/>
        <w:ind w:right="615"/>
        <w:jc w:val="center"/>
        <w:textAlignment w:val="baseline"/>
        <w:rPr>
          <w:rFonts w:ascii="Segoe UI" w:hAnsi="Segoe UI" w:cs="Segoe UI"/>
          <w:sz w:val="18"/>
          <w:szCs w:val="18"/>
        </w:rPr>
      </w:pPr>
      <w:r w:rsidRPr="00DE4E41">
        <w:rPr>
          <w:rStyle w:val="normaltextrun"/>
          <w:sz w:val="28"/>
          <w:szCs w:val="28"/>
        </w:rPr>
        <w:t>направленность программы магистратуры «Страховой бизнес»</w:t>
      </w:r>
      <w:r>
        <w:rPr>
          <w:rStyle w:val="normaltextrun"/>
          <w:sz w:val="28"/>
          <w:szCs w:val="28"/>
        </w:rPr>
        <w:t> </w:t>
      </w:r>
      <w:r>
        <w:rPr>
          <w:rStyle w:val="eop"/>
          <w:sz w:val="28"/>
          <w:szCs w:val="28"/>
        </w:rPr>
        <w:t> </w:t>
      </w:r>
    </w:p>
    <w:p w14:paraId="31687DAC" w14:textId="77777777" w:rsidR="00B41966" w:rsidRDefault="00B41966" w:rsidP="00B41966">
      <w:pPr>
        <w:pStyle w:val="paragraph"/>
        <w:spacing w:before="0" w:beforeAutospacing="0" w:after="0" w:afterAutospacing="0"/>
        <w:ind w:right="615"/>
        <w:jc w:val="center"/>
        <w:textAlignment w:val="baseline"/>
        <w:rPr>
          <w:rFonts w:ascii="Segoe UI" w:hAnsi="Segoe UI" w:cs="Segoe UI"/>
          <w:sz w:val="18"/>
          <w:szCs w:val="18"/>
        </w:rPr>
      </w:pPr>
      <w:r>
        <w:rPr>
          <w:rStyle w:val="eop"/>
          <w:sz w:val="28"/>
          <w:szCs w:val="28"/>
        </w:rPr>
        <w:t> </w:t>
      </w:r>
    </w:p>
    <w:p w14:paraId="2357953F" w14:textId="77777777" w:rsidR="00B95773" w:rsidRPr="00B41966" w:rsidRDefault="00B95773" w:rsidP="00B95773">
      <w:pPr>
        <w:pStyle w:val="paragraph"/>
        <w:spacing w:before="0" w:beforeAutospacing="0" w:after="0" w:afterAutospacing="0"/>
        <w:jc w:val="center"/>
        <w:textAlignment w:val="baseline"/>
        <w:rPr>
          <w:rFonts w:ascii="Segoe UI" w:hAnsi="Segoe UI" w:cs="Segoe UI"/>
          <w:sz w:val="18"/>
          <w:szCs w:val="18"/>
        </w:rPr>
      </w:pPr>
      <w:r w:rsidRPr="00B41966">
        <w:rPr>
          <w:rStyle w:val="normaltextrun"/>
          <w:i/>
          <w:iCs/>
          <w:sz w:val="28"/>
          <w:szCs w:val="28"/>
        </w:rPr>
        <w:t>Одобрено учебно-научным Департаментом страхования и экономики социальной сферы</w:t>
      </w:r>
      <w:r w:rsidRPr="00B41966">
        <w:rPr>
          <w:rStyle w:val="eop"/>
          <w:sz w:val="28"/>
          <w:szCs w:val="28"/>
        </w:rPr>
        <w:t> </w:t>
      </w:r>
    </w:p>
    <w:p w14:paraId="72055B04" w14:textId="77777777" w:rsidR="00B95773" w:rsidRDefault="00B95773" w:rsidP="00B95773">
      <w:pPr>
        <w:pStyle w:val="paragraph"/>
        <w:spacing w:before="0" w:beforeAutospacing="0" w:after="0" w:afterAutospacing="0"/>
        <w:jc w:val="center"/>
        <w:textAlignment w:val="baseline"/>
        <w:rPr>
          <w:rFonts w:ascii="Segoe UI" w:hAnsi="Segoe UI" w:cs="Segoe UI"/>
          <w:sz w:val="18"/>
          <w:szCs w:val="18"/>
        </w:rPr>
      </w:pPr>
      <w:r w:rsidRPr="00B41966">
        <w:rPr>
          <w:rStyle w:val="normaltextrun"/>
          <w:i/>
          <w:iCs/>
          <w:sz w:val="28"/>
          <w:szCs w:val="28"/>
        </w:rPr>
        <w:t>протокол № 12 от 26 мая 20</w:t>
      </w:r>
      <w:r w:rsidRPr="009F09F7">
        <w:rPr>
          <w:rStyle w:val="normaltextrun"/>
          <w:i/>
          <w:iCs/>
          <w:sz w:val="28"/>
          <w:szCs w:val="28"/>
        </w:rPr>
        <w:t>21</w:t>
      </w:r>
      <w:r w:rsidRPr="00B41966">
        <w:rPr>
          <w:rStyle w:val="normaltextrun"/>
          <w:i/>
          <w:iCs/>
          <w:sz w:val="28"/>
          <w:szCs w:val="28"/>
        </w:rPr>
        <w:t xml:space="preserve"> г.</w:t>
      </w:r>
      <w:r>
        <w:rPr>
          <w:rStyle w:val="eop"/>
          <w:sz w:val="28"/>
          <w:szCs w:val="28"/>
        </w:rPr>
        <w:t> </w:t>
      </w:r>
    </w:p>
    <w:p w14:paraId="3908D81D" w14:textId="77777777" w:rsidR="00B95773" w:rsidRDefault="00B95773" w:rsidP="00B41966">
      <w:pPr>
        <w:pStyle w:val="paragraph"/>
        <w:spacing w:before="0" w:beforeAutospacing="0" w:after="0" w:afterAutospacing="0"/>
        <w:jc w:val="center"/>
        <w:textAlignment w:val="baseline"/>
        <w:rPr>
          <w:rStyle w:val="normaltextrun"/>
          <w:i/>
          <w:iCs/>
          <w:sz w:val="28"/>
          <w:szCs w:val="28"/>
        </w:rPr>
      </w:pPr>
    </w:p>
    <w:p w14:paraId="10A9F7DE" w14:textId="26DAF57F" w:rsidR="00B41966" w:rsidRPr="00B41966" w:rsidRDefault="00B41966" w:rsidP="00B41966">
      <w:pPr>
        <w:pStyle w:val="paragraph"/>
        <w:spacing w:before="0" w:beforeAutospacing="0" w:after="0" w:afterAutospacing="0"/>
        <w:jc w:val="center"/>
        <w:textAlignment w:val="baseline"/>
        <w:rPr>
          <w:rFonts w:ascii="Segoe UI" w:hAnsi="Segoe UI" w:cs="Segoe UI"/>
          <w:sz w:val="18"/>
          <w:szCs w:val="18"/>
        </w:rPr>
      </w:pPr>
      <w:r w:rsidRPr="00B41966">
        <w:rPr>
          <w:rStyle w:val="normaltextrun"/>
          <w:i/>
          <w:iCs/>
          <w:sz w:val="28"/>
          <w:szCs w:val="28"/>
        </w:rPr>
        <w:t>Рекомендовано Ученым советом Финансового факультета,</w:t>
      </w:r>
      <w:r w:rsidRPr="00B41966">
        <w:rPr>
          <w:rStyle w:val="eop"/>
          <w:sz w:val="28"/>
          <w:szCs w:val="28"/>
        </w:rPr>
        <w:t> </w:t>
      </w:r>
    </w:p>
    <w:p w14:paraId="6396C4F5" w14:textId="3AE70B8B" w:rsidR="00B41966" w:rsidRPr="00B41966" w:rsidRDefault="00B41966" w:rsidP="00B41966">
      <w:pPr>
        <w:pStyle w:val="paragraph"/>
        <w:spacing w:before="0" w:beforeAutospacing="0" w:after="0" w:afterAutospacing="0"/>
        <w:jc w:val="center"/>
        <w:textAlignment w:val="baseline"/>
        <w:rPr>
          <w:rFonts w:ascii="Segoe UI" w:hAnsi="Segoe UI" w:cs="Segoe UI"/>
          <w:sz w:val="18"/>
          <w:szCs w:val="18"/>
        </w:rPr>
      </w:pPr>
      <w:r w:rsidRPr="00B41966">
        <w:rPr>
          <w:rStyle w:val="normaltextrun"/>
          <w:i/>
          <w:iCs/>
          <w:sz w:val="28"/>
          <w:szCs w:val="28"/>
        </w:rPr>
        <w:t xml:space="preserve">протокол </w:t>
      </w:r>
      <w:r w:rsidRPr="00C002EA">
        <w:rPr>
          <w:rStyle w:val="normaltextrun"/>
          <w:i/>
          <w:iCs/>
          <w:sz w:val="28"/>
          <w:szCs w:val="28"/>
        </w:rPr>
        <w:t xml:space="preserve">№ </w:t>
      </w:r>
      <w:r w:rsidR="00C002EA" w:rsidRPr="00C002EA">
        <w:rPr>
          <w:rStyle w:val="normaltextrun"/>
          <w:i/>
          <w:iCs/>
          <w:sz w:val="28"/>
          <w:szCs w:val="28"/>
        </w:rPr>
        <w:t>10</w:t>
      </w:r>
      <w:r w:rsidRPr="00C002EA">
        <w:rPr>
          <w:rStyle w:val="normaltextrun"/>
          <w:i/>
          <w:iCs/>
          <w:sz w:val="28"/>
          <w:szCs w:val="28"/>
        </w:rPr>
        <w:t xml:space="preserve"> от </w:t>
      </w:r>
      <w:r w:rsidR="00C002EA" w:rsidRPr="00C002EA">
        <w:rPr>
          <w:rStyle w:val="normaltextrun"/>
          <w:i/>
          <w:iCs/>
          <w:sz w:val="28"/>
          <w:szCs w:val="28"/>
        </w:rPr>
        <w:t>22</w:t>
      </w:r>
      <w:r w:rsidRPr="00C002EA">
        <w:rPr>
          <w:rStyle w:val="normaltextrun"/>
          <w:i/>
          <w:iCs/>
          <w:sz w:val="28"/>
          <w:szCs w:val="28"/>
        </w:rPr>
        <w:t xml:space="preserve"> июня</w:t>
      </w:r>
      <w:r w:rsidRPr="00B41966">
        <w:rPr>
          <w:rStyle w:val="normaltextrun"/>
          <w:i/>
          <w:iCs/>
          <w:sz w:val="28"/>
          <w:szCs w:val="28"/>
        </w:rPr>
        <w:t xml:space="preserve"> 2021 г.</w:t>
      </w:r>
      <w:r w:rsidRPr="00B41966">
        <w:rPr>
          <w:rStyle w:val="eop"/>
          <w:sz w:val="28"/>
          <w:szCs w:val="28"/>
        </w:rPr>
        <w:t> </w:t>
      </w:r>
    </w:p>
    <w:p w14:paraId="2A0EC585" w14:textId="77777777" w:rsidR="00B41966" w:rsidRPr="00B41966" w:rsidRDefault="00B41966" w:rsidP="00B41966">
      <w:pPr>
        <w:pStyle w:val="paragraph"/>
        <w:spacing w:before="0" w:beforeAutospacing="0" w:after="0" w:afterAutospacing="0"/>
        <w:jc w:val="center"/>
        <w:textAlignment w:val="baseline"/>
        <w:rPr>
          <w:rFonts w:ascii="Segoe UI" w:hAnsi="Segoe UI" w:cs="Segoe UI"/>
          <w:sz w:val="18"/>
          <w:szCs w:val="18"/>
        </w:rPr>
      </w:pPr>
      <w:r w:rsidRPr="00B41966">
        <w:rPr>
          <w:rStyle w:val="eop"/>
        </w:rPr>
        <w:t> </w:t>
      </w:r>
    </w:p>
    <w:p w14:paraId="2DF6A5A5" w14:textId="77777777" w:rsidR="00B41966" w:rsidRPr="00C558E1" w:rsidRDefault="00B41966" w:rsidP="00B41966">
      <w:pPr>
        <w:ind w:left="-180" w:right="616" w:firstLine="360"/>
        <w:jc w:val="center"/>
        <w:rPr>
          <w:i/>
          <w:iCs/>
        </w:rPr>
      </w:pPr>
    </w:p>
    <w:p w14:paraId="6A3D7D5C" w14:textId="6D2FBF09" w:rsidR="00B41966" w:rsidRDefault="00B41966" w:rsidP="00B41966">
      <w:pPr>
        <w:ind w:left="-180" w:right="616" w:firstLine="360"/>
        <w:jc w:val="center"/>
        <w:rPr>
          <w:b/>
          <w:bCs/>
          <w:sz w:val="32"/>
          <w:szCs w:val="32"/>
        </w:rPr>
      </w:pPr>
    </w:p>
    <w:p w14:paraId="5BC0A6E4" w14:textId="08CF64F4" w:rsidR="0033234F" w:rsidRDefault="0033234F" w:rsidP="00B41966">
      <w:pPr>
        <w:ind w:left="-180" w:right="616" w:firstLine="360"/>
        <w:jc w:val="center"/>
        <w:rPr>
          <w:b/>
          <w:bCs/>
          <w:sz w:val="32"/>
          <w:szCs w:val="32"/>
        </w:rPr>
      </w:pPr>
    </w:p>
    <w:p w14:paraId="7F2682BA" w14:textId="7C97F8C6" w:rsidR="00B41966" w:rsidRDefault="00B41966" w:rsidP="00B41966">
      <w:pPr>
        <w:ind w:left="-180" w:right="616" w:firstLine="360"/>
        <w:jc w:val="center"/>
        <w:rPr>
          <w:b/>
          <w:bCs/>
          <w:sz w:val="32"/>
          <w:szCs w:val="32"/>
        </w:rPr>
      </w:pPr>
      <w:r>
        <w:rPr>
          <w:b/>
          <w:bCs/>
          <w:sz w:val="32"/>
          <w:szCs w:val="32"/>
        </w:rPr>
        <w:t>М</w:t>
      </w:r>
      <w:r w:rsidRPr="003B38C1">
        <w:rPr>
          <w:b/>
          <w:bCs/>
          <w:sz w:val="32"/>
          <w:szCs w:val="32"/>
        </w:rPr>
        <w:t>осква 20</w:t>
      </w:r>
      <w:r w:rsidRPr="009F09F7">
        <w:rPr>
          <w:b/>
          <w:bCs/>
          <w:sz w:val="32"/>
          <w:szCs w:val="32"/>
        </w:rPr>
        <w:t>21</w:t>
      </w:r>
    </w:p>
    <w:p w14:paraId="03720F70" w14:textId="77777777" w:rsidR="00B41966" w:rsidRPr="00C558E1" w:rsidRDefault="00B41966" w:rsidP="00B41966">
      <w:pPr>
        <w:ind w:left="-180" w:right="616" w:firstLine="360"/>
        <w:jc w:val="center"/>
        <w:rPr>
          <w:b/>
          <w:bCs/>
          <w:sz w:val="32"/>
          <w:szCs w:val="32"/>
        </w:rPr>
      </w:pPr>
    </w:p>
    <w:tbl>
      <w:tblPr>
        <w:tblW w:w="0" w:type="auto"/>
        <w:tblInd w:w="-106" w:type="dxa"/>
        <w:tblLook w:val="01E0" w:firstRow="1" w:lastRow="1" w:firstColumn="1" w:lastColumn="1" w:noHBand="0" w:noVBand="0"/>
      </w:tblPr>
      <w:tblGrid>
        <w:gridCol w:w="828"/>
        <w:gridCol w:w="2551"/>
        <w:gridCol w:w="3029"/>
        <w:gridCol w:w="2700"/>
      </w:tblGrid>
      <w:tr w:rsidR="00B41966" w:rsidRPr="00B41966" w14:paraId="2302DF76" w14:textId="77777777" w:rsidTr="0033234F">
        <w:trPr>
          <w:trHeight w:val="283"/>
        </w:trPr>
        <w:tc>
          <w:tcPr>
            <w:tcW w:w="828" w:type="dxa"/>
          </w:tcPr>
          <w:p w14:paraId="49C6E486" w14:textId="77777777" w:rsidR="00B41966" w:rsidRPr="00B41966" w:rsidRDefault="00B41966" w:rsidP="0033234F">
            <w:pPr>
              <w:rPr>
                <w:b/>
                <w:bCs/>
              </w:rPr>
            </w:pPr>
            <w:r w:rsidRPr="00B41966">
              <w:rPr>
                <w:b/>
                <w:bCs/>
              </w:rPr>
              <w:t xml:space="preserve">УДК </w:t>
            </w:r>
          </w:p>
        </w:tc>
        <w:tc>
          <w:tcPr>
            <w:tcW w:w="2551" w:type="dxa"/>
          </w:tcPr>
          <w:p w14:paraId="6E39C24B" w14:textId="77777777" w:rsidR="00B41966" w:rsidRPr="00B41966" w:rsidRDefault="00B41966" w:rsidP="0033234F">
            <w:pPr>
              <w:rPr>
                <w:b/>
                <w:bCs/>
              </w:rPr>
            </w:pPr>
            <w:r w:rsidRPr="00B41966">
              <w:rPr>
                <w:b/>
                <w:bCs/>
              </w:rPr>
              <w:t xml:space="preserve"> </w:t>
            </w:r>
            <w:r w:rsidRPr="00B41966">
              <w:rPr>
                <w:b/>
                <w:bCs/>
                <w:lang w:val="en-US"/>
              </w:rPr>
              <w:t>[</w:t>
            </w:r>
            <w:r w:rsidRPr="00B41966">
              <w:rPr>
                <w:b/>
                <w:bCs/>
              </w:rPr>
              <w:t>368:</w:t>
            </w:r>
            <w:r w:rsidRPr="00B41966">
              <w:rPr>
                <w:b/>
                <w:bCs/>
                <w:lang w:val="en-US"/>
              </w:rPr>
              <w:t>339</w:t>
            </w:r>
            <w:r w:rsidRPr="00B41966">
              <w:rPr>
                <w:b/>
                <w:bCs/>
              </w:rPr>
              <w:t>.13</w:t>
            </w:r>
            <w:r w:rsidRPr="00B41966">
              <w:rPr>
                <w:b/>
                <w:bCs/>
                <w:lang w:val="en-US"/>
              </w:rPr>
              <w:t>]</w:t>
            </w:r>
            <w:r w:rsidRPr="00B41966">
              <w:rPr>
                <w:b/>
                <w:bCs/>
              </w:rPr>
              <w:t>(073)</w:t>
            </w:r>
          </w:p>
        </w:tc>
        <w:tc>
          <w:tcPr>
            <w:tcW w:w="3029" w:type="dxa"/>
          </w:tcPr>
          <w:p w14:paraId="38DF9A61" w14:textId="77777777" w:rsidR="00B41966" w:rsidRPr="00B41966" w:rsidRDefault="00B41966" w:rsidP="0033234F">
            <w:pPr>
              <w:rPr>
                <w:b/>
                <w:bCs/>
                <w:sz w:val="28"/>
                <w:szCs w:val="28"/>
              </w:rPr>
            </w:pPr>
          </w:p>
        </w:tc>
        <w:tc>
          <w:tcPr>
            <w:tcW w:w="2700" w:type="dxa"/>
          </w:tcPr>
          <w:p w14:paraId="75323AB3" w14:textId="77777777" w:rsidR="00B41966" w:rsidRPr="00B41966" w:rsidRDefault="00B41966" w:rsidP="0033234F">
            <w:pPr>
              <w:rPr>
                <w:b/>
                <w:bCs/>
                <w:sz w:val="28"/>
                <w:szCs w:val="28"/>
              </w:rPr>
            </w:pPr>
          </w:p>
        </w:tc>
      </w:tr>
      <w:tr w:rsidR="00B41966" w:rsidRPr="00B41966" w14:paraId="5A8B81EB" w14:textId="77777777" w:rsidTr="0033234F">
        <w:trPr>
          <w:gridAfter w:val="2"/>
          <w:wAfter w:w="5729" w:type="dxa"/>
          <w:trHeight w:val="283"/>
        </w:trPr>
        <w:tc>
          <w:tcPr>
            <w:tcW w:w="828" w:type="dxa"/>
          </w:tcPr>
          <w:p w14:paraId="40438437" w14:textId="77777777" w:rsidR="00B41966" w:rsidRPr="00B41966" w:rsidRDefault="00B41966" w:rsidP="0033234F">
            <w:pPr>
              <w:rPr>
                <w:b/>
                <w:bCs/>
                <w:sz w:val="28"/>
                <w:szCs w:val="28"/>
              </w:rPr>
            </w:pPr>
            <w:r w:rsidRPr="00B41966">
              <w:rPr>
                <w:b/>
                <w:bCs/>
              </w:rPr>
              <w:t>ББК</w:t>
            </w:r>
            <w:r w:rsidRPr="00B41966">
              <w:rPr>
                <w:b/>
                <w:bCs/>
                <w:sz w:val="28"/>
                <w:szCs w:val="28"/>
              </w:rPr>
              <w:t xml:space="preserve">     </w:t>
            </w:r>
          </w:p>
        </w:tc>
        <w:tc>
          <w:tcPr>
            <w:tcW w:w="2551" w:type="dxa"/>
          </w:tcPr>
          <w:p w14:paraId="7933FD5B" w14:textId="77777777" w:rsidR="00B41966" w:rsidRPr="00B41966" w:rsidRDefault="00B41966" w:rsidP="0033234F">
            <w:pPr>
              <w:rPr>
                <w:b/>
                <w:bCs/>
              </w:rPr>
            </w:pPr>
            <w:r w:rsidRPr="00B41966">
              <w:rPr>
                <w:b/>
                <w:bCs/>
              </w:rPr>
              <w:t>65.271-31я73</w:t>
            </w:r>
          </w:p>
        </w:tc>
      </w:tr>
      <w:tr w:rsidR="00B41966" w:rsidRPr="00B41966" w14:paraId="76FDEF6F" w14:textId="77777777" w:rsidTr="0033234F">
        <w:trPr>
          <w:gridAfter w:val="3"/>
          <w:wAfter w:w="8280" w:type="dxa"/>
          <w:trHeight w:val="305"/>
        </w:trPr>
        <w:tc>
          <w:tcPr>
            <w:tcW w:w="828" w:type="dxa"/>
          </w:tcPr>
          <w:p w14:paraId="350409EF" w14:textId="77777777" w:rsidR="00B41966" w:rsidRPr="00B41966" w:rsidRDefault="00B41966" w:rsidP="0033234F">
            <w:pPr>
              <w:jc w:val="both"/>
              <w:rPr>
                <w:rFonts w:ascii="Times New Roman CYR" w:hAnsi="Times New Roman CYR" w:cs="Times New Roman CYR"/>
                <w:b/>
                <w:bCs/>
              </w:rPr>
            </w:pPr>
            <w:r w:rsidRPr="00B41966">
              <w:rPr>
                <w:rFonts w:ascii="Times New Roman CYR" w:hAnsi="Times New Roman CYR" w:cs="Times New Roman CYR"/>
                <w:b/>
                <w:bCs/>
              </w:rPr>
              <w:t>Г91</w:t>
            </w:r>
          </w:p>
        </w:tc>
      </w:tr>
    </w:tbl>
    <w:p w14:paraId="06D77ED2" w14:textId="77777777" w:rsidR="00B41966" w:rsidRDefault="00B41966" w:rsidP="00B41966">
      <w:pPr>
        <w:spacing w:line="360" w:lineRule="auto"/>
        <w:rPr>
          <w:rFonts w:ascii="Times New Roman CYR" w:hAnsi="Times New Roman CYR" w:cs="Times New Roman CYR"/>
          <w:b/>
          <w:bCs/>
          <w:sz w:val="28"/>
          <w:szCs w:val="28"/>
        </w:rPr>
      </w:pPr>
    </w:p>
    <w:tbl>
      <w:tblPr>
        <w:tblW w:w="0" w:type="auto"/>
        <w:tblInd w:w="-106" w:type="dxa"/>
        <w:tblLook w:val="01E0" w:firstRow="1" w:lastRow="1" w:firstColumn="1" w:lastColumn="1" w:noHBand="0" w:noVBand="0"/>
      </w:tblPr>
      <w:tblGrid>
        <w:gridCol w:w="236"/>
        <w:gridCol w:w="493"/>
        <w:gridCol w:w="6355"/>
        <w:gridCol w:w="2130"/>
        <w:gridCol w:w="235"/>
      </w:tblGrid>
      <w:tr w:rsidR="00B41966" w:rsidRPr="00AB1F19" w14:paraId="039BA930" w14:textId="77777777" w:rsidTr="002977A4">
        <w:trPr>
          <w:gridAfter w:val="1"/>
          <w:wAfter w:w="235" w:type="dxa"/>
          <w:trHeight w:val="789"/>
        </w:trPr>
        <w:tc>
          <w:tcPr>
            <w:tcW w:w="9214" w:type="dxa"/>
            <w:gridSpan w:val="4"/>
          </w:tcPr>
          <w:p w14:paraId="1428FDC2" w14:textId="77777777" w:rsidR="00B41966" w:rsidRPr="00E613B3" w:rsidRDefault="00B41966" w:rsidP="002977A4">
            <w:pPr>
              <w:jc w:val="both"/>
            </w:pPr>
            <w:r w:rsidRPr="002977A4">
              <w:rPr>
                <w:rStyle w:val="normaltextrun"/>
                <w:b/>
                <w:color w:val="000000"/>
                <w:shd w:val="clear" w:color="auto" w:fill="FFFFFF"/>
              </w:rPr>
              <w:t>Рецензент: Кириллова Н.В.,</w:t>
            </w:r>
            <w:r>
              <w:rPr>
                <w:rStyle w:val="normaltextrun"/>
                <w:color w:val="000000"/>
                <w:shd w:val="clear" w:color="auto" w:fill="FFFFFF"/>
              </w:rPr>
              <w:t> д.э.н., зам. рук. Департамента страхования и экономики социальной сферы</w:t>
            </w:r>
            <w:r>
              <w:rPr>
                <w:rStyle w:val="eop"/>
                <w:color w:val="000000"/>
                <w:shd w:val="clear" w:color="auto" w:fill="FFFFFF"/>
              </w:rPr>
              <w:t> </w:t>
            </w:r>
          </w:p>
        </w:tc>
      </w:tr>
      <w:tr w:rsidR="00B41966" w:rsidRPr="00AB1F19" w14:paraId="6FF1887C" w14:textId="77777777" w:rsidTr="002977A4">
        <w:trPr>
          <w:trHeight w:val="1639"/>
        </w:trPr>
        <w:tc>
          <w:tcPr>
            <w:tcW w:w="236" w:type="dxa"/>
          </w:tcPr>
          <w:p w14:paraId="05B64246" w14:textId="77777777" w:rsidR="00B41966" w:rsidRPr="002977A4" w:rsidRDefault="00B41966" w:rsidP="002977A4">
            <w:pPr>
              <w:rPr>
                <w:color w:val="FF0000"/>
                <w:sz w:val="28"/>
                <w:szCs w:val="28"/>
              </w:rPr>
            </w:pPr>
          </w:p>
        </w:tc>
        <w:tc>
          <w:tcPr>
            <w:tcW w:w="9213" w:type="dxa"/>
            <w:gridSpan w:val="4"/>
          </w:tcPr>
          <w:p w14:paraId="3C1934DF" w14:textId="173008B3" w:rsidR="00B41966" w:rsidRPr="002977A4" w:rsidRDefault="00B41966" w:rsidP="00124A6C">
            <w:pPr>
              <w:ind w:left="186"/>
              <w:jc w:val="both"/>
              <w:rPr>
                <w:rStyle w:val="normaltextrun"/>
                <w:color w:val="000000"/>
                <w:sz w:val="28"/>
                <w:szCs w:val="28"/>
                <w:shd w:val="clear" w:color="auto" w:fill="FFFFFF"/>
              </w:rPr>
            </w:pPr>
            <w:r w:rsidRPr="002977A4">
              <w:rPr>
                <w:b/>
                <w:bCs/>
                <w:sz w:val="28"/>
                <w:szCs w:val="28"/>
              </w:rPr>
              <w:t>Грызенкова Ю.В., Цыганов А.А. «Организация и регулирование страхового рынка».</w:t>
            </w:r>
            <w:r w:rsidRPr="002977A4">
              <w:rPr>
                <w:sz w:val="28"/>
                <w:szCs w:val="28"/>
              </w:rPr>
              <w:t xml:space="preserve"> Рабочая программа для студентов, обучающихся </w:t>
            </w:r>
            <w:r w:rsidRPr="002977A4">
              <w:rPr>
                <w:rStyle w:val="normaltextrun"/>
                <w:sz w:val="28"/>
                <w:szCs w:val="28"/>
              </w:rPr>
              <w:t>по направлению подготовки 38.04.08 «Финансы и кредит», направленность программы магистратуры</w:t>
            </w:r>
            <w:r w:rsidR="00047599" w:rsidRPr="002977A4">
              <w:rPr>
                <w:rStyle w:val="normaltextrun"/>
                <w:sz w:val="28"/>
                <w:szCs w:val="28"/>
              </w:rPr>
              <w:t xml:space="preserve"> </w:t>
            </w:r>
            <w:r w:rsidRPr="002977A4">
              <w:rPr>
                <w:rStyle w:val="normaltextrun"/>
                <w:sz w:val="28"/>
                <w:szCs w:val="28"/>
              </w:rPr>
              <w:t>«Страховой бизнес»</w:t>
            </w:r>
            <w:r w:rsidR="00047599" w:rsidRPr="002977A4">
              <w:rPr>
                <w:rStyle w:val="normaltextrun"/>
                <w:sz w:val="28"/>
                <w:szCs w:val="28"/>
              </w:rPr>
              <w:t xml:space="preserve"> </w:t>
            </w:r>
            <w:r w:rsidRPr="002977A4">
              <w:rPr>
                <w:rStyle w:val="normaltextrun"/>
                <w:color w:val="000000"/>
                <w:sz w:val="28"/>
                <w:szCs w:val="28"/>
                <w:shd w:val="clear" w:color="auto" w:fill="FFFFFF"/>
              </w:rPr>
              <w:t>– М.: Финансовый университет</w:t>
            </w:r>
            <w:r w:rsidRPr="002977A4">
              <w:rPr>
                <w:rStyle w:val="normaltextrun"/>
                <w:color w:val="008000"/>
                <w:sz w:val="28"/>
                <w:szCs w:val="28"/>
                <w:shd w:val="clear" w:color="auto" w:fill="FFFFFF"/>
              </w:rPr>
              <w:t>,</w:t>
            </w:r>
            <w:r w:rsidRPr="002977A4">
              <w:rPr>
                <w:rStyle w:val="normaltextrun"/>
                <w:color w:val="000000"/>
                <w:sz w:val="28"/>
                <w:szCs w:val="28"/>
                <w:shd w:val="clear" w:color="auto" w:fill="FFFFFF"/>
              </w:rPr>
              <w:t> Департамент страхования и экономики социальной сферы, 2021 </w:t>
            </w:r>
            <w:r w:rsidRPr="002977A4">
              <w:rPr>
                <w:rStyle w:val="contextualspellingandgrammarerror"/>
                <w:color w:val="000000"/>
                <w:sz w:val="28"/>
                <w:szCs w:val="28"/>
                <w:shd w:val="clear" w:color="auto" w:fill="FFFFFF"/>
              </w:rPr>
              <w:t>– 2</w:t>
            </w:r>
            <w:r w:rsidR="00307D49">
              <w:rPr>
                <w:rStyle w:val="contextualspellingandgrammarerror"/>
                <w:color w:val="000000"/>
                <w:sz w:val="28"/>
                <w:szCs w:val="28"/>
                <w:shd w:val="clear" w:color="auto" w:fill="FFFFFF"/>
              </w:rPr>
              <w:t>9</w:t>
            </w:r>
            <w:r w:rsidRPr="002977A4">
              <w:rPr>
                <w:rStyle w:val="normaltextrun"/>
                <w:color w:val="000000"/>
                <w:sz w:val="28"/>
                <w:szCs w:val="28"/>
                <w:shd w:val="clear" w:color="auto" w:fill="FFFFFF"/>
              </w:rPr>
              <w:t> с.</w:t>
            </w:r>
          </w:p>
          <w:p w14:paraId="2E0E26C1" w14:textId="77777777" w:rsidR="00B41966" w:rsidRPr="002977A4" w:rsidRDefault="00B41966" w:rsidP="002977A4">
            <w:pPr>
              <w:jc w:val="both"/>
              <w:rPr>
                <w:sz w:val="28"/>
                <w:szCs w:val="28"/>
              </w:rPr>
            </w:pPr>
          </w:p>
        </w:tc>
      </w:tr>
      <w:tr w:rsidR="00B41966" w:rsidRPr="002977A4" w14:paraId="07BAF757" w14:textId="77777777" w:rsidTr="002977A4">
        <w:trPr>
          <w:gridAfter w:val="1"/>
          <w:wAfter w:w="235" w:type="dxa"/>
          <w:trHeight w:val="90"/>
        </w:trPr>
        <w:tc>
          <w:tcPr>
            <w:tcW w:w="9214" w:type="dxa"/>
            <w:gridSpan w:val="4"/>
          </w:tcPr>
          <w:p w14:paraId="200DFD1A" w14:textId="687670DE" w:rsidR="00B41966" w:rsidRPr="002977A4" w:rsidRDefault="00124A6C" w:rsidP="002977A4">
            <w:pPr>
              <w:pStyle w:val="paragraph"/>
              <w:spacing w:before="0" w:beforeAutospacing="0" w:after="0" w:afterAutospacing="0"/>
              <w:jc w:val="both"/>
              <w:textAlignment w:val="baseline"/>
              <w:rPr>
                <w:rStyle w:val="normaltextrun"/>
                <w:sz w:val="28"/>
                <w:szCs w:val="28"/>
              </w:rPr>
            </w:pPr>
            <w:r>
              <w:rPr>
                <w:rStyle w:val="normaltextrun"/>
                <w:sz w:val="28"/>
                <w:szCs w:val="28"/>
              </w:rPr>
              <w:t xml:space="preserve">       </w:t>
            </w:r>
            <w:r w:rsidR="00B41966" w:rsidRPr="002977A4">
              <w:rPr>
                <w:rStyle w:val="normaltextrun"/>
                <w:sz w:val="28"/>
                <w:szCs w:val="28"/>
              </w:rPr>
              <w:t>Дисциплина «Организация и регулирование страхового рынка» является дисциплиной</w:t>
            </w:r>
            <w:r>
              <w:rPr>
                <w:rStyle w:val="normaltextrun"/>
                <w:sz w:val="28"/>
                <w:szCs w:val="28"/>
              </w:rPr>
              <w:t xml:space="preserve"> модуля направленности</w:t>
            </w:r>
            <w:r w:rsidR="00B41966" w:rsidRPr="002977A4">
              <w:rPr>
                <w:rStyle w:val="normaltextrun"/>
                <w:sz w:val="28"/>
                <w:szCs w:val="28"/>
              </w:rPr>
              <w:t xml:space="preserve"> программы магистратуры «Страховой бизнес».  </w:t>
            </w:r>
          </w:p>
          <w:p w14:paraId="53B39241" w14:textId="2F33DEB2" w:rsidR="00B41966" w:rsidRPr="002977A4" w:rsidRDefault="00124A6C" w:rsidP="002977A4">
            <w:pPr>
              <w:pStyle w:val="paragraph"/>
              <w:spacing w:before="0" w:beforeAutospacing="0" w:after="0" w:afterAutospacing="0"/>
              <w:jc w:val="both"/>
              <w:textAlignment w:val="baseline"/>
              <w:rPr>
                <w:rStyle w:val="normaltextrun"/>
                <w:sz w:val="28"/>
                <w:szCs w:val="28"/>
              </w:rPr>
            </w:pPr>
            <w:r>
              <w:rPr>
                <w:rStyle w:val="normaltextrun"/>
                <w:sz w:val="28"/>
                <w:szCs w:val="28"/>
              </w:rPr>
              <w:t xml:space="preserve">       </w:t>
            </w:r>
            <w:r w:rsidR="00B41966" w:rsidRPr="002977A4">
              <w:rPr>
                <w:rStyle w:val="normaltextrun"/>
                <w:sz w:val="28"/>
                <w:szCs w:val="28"/>
              </w:rPr>
              <w:t>Программа содержит: цели и задачи дисциплины; тематику лекционных, семинарских и практических занятий; учебно-методическое и информационное обеспечение.  </w:t>
            </w:r>
          </w:p>
          <w:p w14:paraId="2AFEB037" w14:textId="77777777" w:rsidR="00B41966" w:rsidRPr="002977A4" w:rsidRDefault="00B41966" w:rsidP="002977A4">
            <w:pPr>
              <w:pStyle w:val="paragraph"/>
              <w:spacing w:before="0" w:beforeAutospacing="0" w:after="0" w:afterAutospacing="0"/>
              <w:jc w:val="both"/>
              <w:textAlignment w:val="baseline"/>
              <w:rPr>
                <w:rStyle w:val="normaltextrun"/>
                <w:sz w:val="28"/>
                <w:szCs w:val="28"/>
              </w:rPr>
            </w:pPr>
          </w:p>
        </w:tc>
      </w:tr>
      <w:tr w:rsidR="00B41966" w:rsidRPr="006879DE" w14:paraId="0F718619" w14:textId="77777777" w:rsidTr="002977A4">
        <w:trPr>
          <w:gridAfter w:val="2"/>
          <w:wAfter w:w="2365" w:type="dxa"/>
          <w:trHeight w:val="302"/>
        </w:trPr>
        <w:tc>
          <w:tcPr>
            <w:tcW w:w="729" w:type="dxa"/>
            <w:gridSpan w:val="2"/>
          </w:tcPr>
          <w:p w14:paraId="2AAF716A" w14:textId="375D7092" w:rsidR="00B41966" w:rsidRPr="00F37CE2" w:rsidRDefault="00B41966" w:rsidP="002977A4">
            <w:pPr>
              <w:jc w:val="both"/>
            </w:pPr>
          </w:p>
        </w:tc>
        <w:tc>
          <w:tcPr>
            <w:tcW w:w="6355" w:type="dxa"/>
          </w:tcPr>
          <w:p w14:paraId="279EBAD0" w14:textId="3B3690CA" w:rsidR="00B41966" w:rsidRPr="00F37CE2" w:rsidRDefault="00B41966" w:rsidP="002977A4">
            <w:pPr>
              <w:jc w:val="both"/>
              <w:rPr>
                <w:b/>
                <w:bCs/>
              </w:rPr>
            </w:pPr>
          </w:p>
        </w:tc>
      </w:tr>
      <w:tr w:rsidR="00B41966" w14:paraId="05B649C7" w14:textId="77777777" w:rsidTr="002977A4">
        <w:trPr>
          <w:gridAfter w:val="2"/>
          <w:wAfter w:w="2365" w:type="dxa"/>
          <w:trHeight w:val="324"/>
        </w:trPr>
        <w:tc>
          <w:tcPr>
            <w:tcW w:w="729" w:type="dxa"/>
            <w:gridSpan w:val="2"/>
          </w:tcPr>
          <w:p w14:paraId="113219F8" w14:textId="22C867A9" w:rsidR="00B41966" w:rsidRPr="00F37CE2" w:rsidRDefault="00B41966" w:rsidP="002977A4">
            <w:pPr>
              <w:jc w:val="both"/>
            </w:pPr>
          </w:p>
        </w:tc>
        <w:tc>
          <w:tcPr>
            <w:tcW w:w="6355" w:type="dxa"/>
          </w:tcPr>
          <w:p w14:paraId="4A1AEB00" w14:textId="16B46D0E" w:rsidR="00B41966" w:rsidRPr="00F37CE2" w:rsidRDefault="00B41966" w:rsidP="002977A4">
            <w:pPr>
              <w:jc w:val="both"/>
              <w:rPr>
                <w:b/>
                <w:bCs/>
              </w:rPr>
            </w:pPr>
          </w:p>
        </w:tc>
      </w:tr>
      <w:tr w:rsidR="00B41966" w:rsidRPr="00AB1F19" w14:paraId="4F7063F9" w14:textId="77777777" w:rsidTr="002977A4">
        <w:trPr>
          <w:gridAfter w:val="1"/>
          <w:wAfter w:w="235" w:type="dxa"/>
        </w:trPr>
        <w:tc>
          <w:tcPr>
            <w:tcW w:w="9214" w:type="dxa"/>
            <w:gridSpan w:val="4"/>
          </w:tcPr>
          <w:p w14:paraId="3D39048D" w14:textId="77777777" w:rsidR="00B41966" w:rsidRPr="00AB1F19" w:rsidRDefault="00B41966" w:rsidP="0033234F">
            <w:pPr>
              <w:spacing w:before="120" w:after="120"/>
              <w:jc w:val="center"/>
              <w:rPr>
                <w:i/>
                <w:iCs/>
                <w:color w:val="000000"/>
              </w:rPr>
            </w:pPr>
            <w:r w:rsidRPr="00AB1F19">
              <w:rPr>
                <w:i/>
                <w:iCs/>
                <w:color w:val="000000"/>
              </w:rPr>
              <w:t>Учебное издание</w:t>
            </w:r>
          </w:p>
        </w:tc>
      </w:tr>
      <w:tr w:rsidR="00B41966" w:rsidRPr="005B5AC1" w14:paraId="1C3588E8" w14:textId="77777777" w:rsidTr="002977A4">
        <w:trPr>
          <w:gridAfter w:val="1"/>
          <w:wAfter w:w="235" w:type="dxa"/>
        </w:trPr>
        <w:tc>
          <w:tcPr>
            <w:tcW w:w="9214" w:type="dxa"/>
            <w:gridSpan w:val="4"/>
          </w:tcPr>
          <w:p w14:paraId="25B81DA0" w14:textId="77777777" w:rsidR="00B41966" w:rsidRDefault="00B41966" w:rsidP="0033234F">
            <w:pPr>
              <w:spacing w:before="120" w:after="120"/>
              <w:jc w:val="center"/>
              <w:rPr>
                <w:b/>
                <w:bCs/>
                <w:i/>
                <w:iCs/>
                <w:sz w:val="28"/>
                <w:szCs w:val="28"/>
              </w:rPr>
            </w:pPr>
            <w:r>
              <w:rPr>
                <w:b/>
                <w:bCs/>
                <w:i/>
                <w:iCs/>
                <w:sz w:val="28"/>
                <w:szCs w:val="28"/>
              </w:rPr>
              <w:t xml:space="preserve">Грызенкова Юлия Викторовна, </w:t>
            </w:r>
          </w:p>
          <w:p w14:paraId="2355589F" w14:textId="77777777" w:rsidR="00B41966" w:rsidRPr="00AB1F19" w:rsidRDefault="00B41966" w:rsidP="0033234F">
            <w:pPr>
              <w:spacing w:before="120" w:after="120"/>
              <w:jc w:val="center"/>
              <w:rPr>
                <w:b/>
                <w:bCs/>
                <w:i/>
                <w:iCs/>
                <w:sz w:val="28"/>
                <w:szCs w:val="28"/>
              </w:rPr>
            </w:pPr>
            <w:r>
              <w:rPr>
                <w:b/>
                <w:bCs/>
                <w:i/>
                <w:iCs/>
                <w:sz w:val="28"/>
                <w:szCs w:val="28"/>
              </w:rPr>
              <w:t>Цыганов Александр Андреевич</w:t>
            </w:r>
          </w:p>
        </w:tc>
      </w:tr>
      <w:tr w:rsidR="00B41966" w:rsidRPr="00AB1F19" w14:paraId="2BC3D8AA" w14:textId="77777777" w:rsidTr="002977A4">
        <w:trPr>
          <w:gridAfter w:val="1"/>
          <w:wAfter w:w="235" w:type="dxa"/>
        </w:trPr>
        <w:tc>
          <w:tcPr>
            <w:tcW w:w="9214" w:type="dxa"/>
            <w:gridSpan w:val="4"/>
          </w:tcPr>
          <w:p w14:paraId="4CD1E826" w14:textId="77777777" w:rsidR="00B41966" w:rsidRPr="00AB1F19" w:rsidRDefault="00B41966" w:rsidP="0033234F">
            <w:pPr>
              <w:spacing w:before="120" w:after="120"/>
              <w:jc w:val="center"/>
              <w:rPr>
                <w:b/>
                <w:bCs/>
                <w:color w:val="000000"/>
                <w:sz w:val="36"/>
                <w:szCs w:val="36"/>
              </w:rPr>
            </w:pPr>
            <w:r>
              <w:rPr>
                <w:b/>
                <w:bCs/>
                <w:sz w:val="36"/>
                <w:szCs w:val="36"/>
              </w:rPr>
              <w:t>Организация и регулирование страхового рынка</w:t>
            </w:r>
          </w:p>
        </w:tc>
      </w:tr>
      <w:tr w:rsidR="00B41966" w:rsidRPr="00AB1F19" w14:paraId="435F4119" w14:textId="77777777" w:rsidTr="002977A4">
        <w:trPr>
          <w:gridAfter w:val="1"/>
          <w:wAfter w:w="235" w:type="dxa"/>
        </w:trPr>
        <w:tc>
          <w:tcPr>
            <w:tcW w:w="9214" w:type="dxa"/>
            <w:gridSpan w:val="4"/>
          </w:tcPr>
          <w:p w14:paraId="135BC9F4" w14:textId="77777777" w:rsidR="00B41966" w:rsidRPr="00AB1F19" w:rsidRDefault="00B41966" w:rsidP="0033234F">
            <w:pPr>
              <w:spacing w:before="120" w:after="120"/>
              <w:jc w:val="center"/>
              <w:rPr>
                <w:b/>
                <w:bCs/>
                <w:color w:val="000000"/>
                <w:sz w:val="28"/>
                <w:szCs w:val="28"/>
              </w:rPr>
            </w:pPr>
            <w:r w:rsidRPr="00AB1F19">
              <w:rPr>
                <w:b/>
                <w:bCs/>
                <w:color w:val="000000"/>
                <w:sz w:val="28"/>
                <w:szCs w:val="28"/>
              </w:rPr>
              <w:t>Рабочая программа дисциплины</w:t>
            </w:r>
          </w:p>
        </w:tc>
      </w:tr>
    </w:tbl>
    <w:p w14:paraId="38514369" w14:textId="77777777" w:rsidR="00B41966" w:rsidRPr="00D15496" w:rsidRDefault="00B41966" w:rsidP="00B41966">
      <w:pPr>
        <w:jc w:val="both"/>
        <w:rPr>
          <w:rFonts w:ascii="Times New Roman CYR" w:hAnsi="Times New Roman CYR" w:cs="Times New Roman CYR"/>
          <w:b/>
          <w:bCs/>
          <w:color w:val="FF0000"/>
          <w:sz w:val="20"/>
          <w:szCs w:val="20"/>
        </w:rPr>
      </w:pPr>
      <w:r>
        <w:rPr>
          <w:rFonts w:ascii="Times New Roman CYR" w:hAnsi="Times New Roman CYR" w:cs="Times New Roman CYR"/>
          <w:b/>
          <w:bCs/>
          <w:sz w:val="28"/>
          <w:szCs w:val="28"/>
        </w:rPr>
        <w:tab/>
      </w:r>
    </w:p>
    <w:tbl>
      <w:tblPr>
        <w:tblW w:w="0" w:type="auto"/>
        <w:jc w:val="center"/>
        <w:tblLook w:val="0000" w:firstRow="0" w:lastRow="0" w:firstColumn="0" w:lastColumn="0" w:noHBand="0" w:noVBand="0"/>
      </w:tblPr>
      <w:tblGrid>
        <w:gridCol w:w="3402"/>
        <w:gridCol w:w="1842"/>
      </w:tblGrid>
      <w:tr w:rsidR="00B41966" w:rsidRPr="00E516F8" w14:paraId="35100DB5" w14:textId="77777777" w:rsidTr="002977A4">
        <w:trPr>
          <w:jc w:val="center"/>
        </w:trPr>
        <w:tc>
          <w:tcPr>
            <w:tcW w:w="3402" w:type="dxa"/>
          </w:tcPr>
          <w:p w14:paraId="2093D921" w14:textId="77777777" w:rsidR="00B41966" w:rsidRPr="00E516F8" w:rsidRDefault="00B41966" w:rsidP="0033234F">
            <w:pPr>
              <w:pStyle w:val="25"/>
              <w:rPr>
                <w:color w:val="000000"/>
              </w:rPr>
            </w:pPr>
            <w:r w:rsidRPr="00E516F8">
              <w:rPr>
                <w:color w:val="000000"/>
              </w:rPr>
              <w:t>Компьютерный набор</w:t>
            </w:r>
            <w:r>
              <w:rPr>
                <w:color w:val="000000"/>
              </w:rPr>
              <w:t>, верстка</w:t>
            </w:r>
          </w:p>
        </w:tc>
        <w:tc>
          <w:tcPr>
            <w:tcW w:w="1842" w:type="dxa"/>
          </w:tcPr>
          <w:p w14:paraId="62FD937D" w14:textId="77777777" w:rsidR="00B41966" w:rsidRPr="00E516F8" w:rsidRDefault="00B41966" w:rsidP="0033234F">
            <w:pPr>
              <w:pStyle w:val="25"/>
              <w:jc w:val="right"/>
              <w:rPr>
                <w:color w:val="000000"/>
              </w:rPr>
            </w:pPr>
            <w:r>
              <w:t>А.А. Цыганов</w:t>
            </w:r>
          </w:p>
        </w:tc>
      </w:tr>
    </w:tbl>
    <w:p w14:paraId="43EAB6CA" w14:textId="77777777" w:rsidR="00B41966" w:rsidRPr="00AB1F19" w:rsidRDefault="00B41966" w:rsidP="00B41966">
      <w:pPr>
        <w:rPr>
          <w:vanish/>
        </w:rPr>
      </w:pPr>
    </w:p>
    <w:tbl>
      <w:tblPr>
        <w:tblW w:w="9320" w:type="dxa"/>
        <w:tblInd w:w="-106" w:type="dxa"/>
        <w:tblLook w:val="01E0" w:firstRow="1" w:lastRow="1" w:firstColumn="1" w:lastColumn="1" w:noHBand="0" w:noVBand="0"/>
      </w:tblPr>
      <w:tblGrid>
        <w:gridCol w:w="3816"/>
        <w:gridCol w:w="459"/>
        <w:gridCol w:w="5045"/>
      </w:tblGrid>
      <w:tr w:rsidR="00B41966" w:rsidRPr="000C24D7" w14:paraId="45C42818" w14:textId="77777777" w:rsidTr="002977A4">
        <w:trPr>
          <w:trHeight w:val="278"/>
        </w:trPr>
        <w:tc>
          <w:tcPr>
            <w:tcW w:w="9320" w:type="dxa"/>
            <w:gridSpan w:val="3"/>
          </w:tcPr>
          <w:p w14:paraId="1E733BA7" w14:textId="77777777" w:rsidR="00B41966" w:rsidRPr="00AB1F19" w:rsidRDefault="00B41966" w:rsidP="006951C5">
            <w:pPr>
              <w:pStyle w:val="25"/>
              <w:tabs>
                <w:tab w:val="left" w:pos="2940"/>
              </w:tabs>
              <w:spacing w:after="0" w:line="240" w:lineRule="auto"/>
              <w:jc w:val="center"/>
              <w:rPr>
                <w:i/>
                <w:iCs/>
                <w:color w:val="000000"/>
                <w:lang w:val="en-US"/>
              </w:rPr>
            </w:pPr>
            <w:r w:rsidRPr="00AB1F19">
              <w:rPr>
                <w:color w:val="000000"/>
              </w:rPr>
              <w:t>Формат</w:t>
            </w:r>
            <w:r w:rsidRPr="00AB1F19">
              <w:rPr>
                <w:color w:val="000000"/>
                <w:lang w:val="en-US"/>
              </w:rPr>
              <w:t xml:space="preserve"> 60x90/16. </w:t>
            </w:r>
            <w:r w:rsidRPr="00AB1F19">
              <w:rPr>
                <w:color w:val="000000"/>
              </w:rPr>
              <w:t>Гарнитура</w:t>
            </w:r>
            <w:r w:rsidRPr="00AB1F19">
              <w:rPr>
                <w:color w:val="000000"/>
                <w:lang w:val="en-US"/>
              </w:rPr>
              <w:t xml:space="preserve"> </w:t>
            </w:r>
            <w:r w:rsidRPr="00AB1F19">
              <w:rPr>
                <w:i/>
                <w:iCs/>
                <w:color w:val="000000"/>
                <w:lang w:val="en-US"/>
              </w:rPr>
              <w:t>Times New Roman</w:t>
            </w:r>
          </w:p>
        </w:tc>
      </w:tr>
      <w:tr w:rsidR="00B41966" w:rsidRPr="00AB1F19" w14:paraId="52FA6174" w14:textId="77777777" w:rsidTr="002977A4">
        <w:trPr>
          <w:trHeight w:val="357"/>
        </w:trPr>
        <w:tc>
          <w:tcPr>
            <w:tcW w:w="9320" w:type="dxa"/>
            <w:gridSpan w:val="3"/>
          </w:tcPr>
          <w:p w14:paraId="2100D7B3" w14:textId="77777777" w:rsidR="002977A4" w:rsidRDefault="00B41966" w:rsidP="006951C5">
            <w:pPr>
              <w:pStyle w:val="25"/>
              <w:tabs>
                <w:tab w:val="left" w:pos="2940"/>
              </w:tabs>
              <w:spacing w:after="0" w:line="240" w:lineRule="auto"/>
              <w:jc w:val="center"/>
              <w:rPr>
                <w:color w:val="000000"/>
              </w:rPr>
            </w:pPr>
            <w:proofErr w:type="spellStart"/>
            <w:r w:rsidRPr="00AB1F19">
              <w:rPr>
                <w:color w:val="000000"/>
              </w:rPr>
              <w:t>Усл</w:t>
            </w:r>
            <w:proofErr w:type="spellEnd"/>
            <w:r w:rsidRPr="00AB1F19">
              <w:rPr>
                <w:color w:val="000000"/>
              </w:rPr>
              <w:t xml:space="preserve">. </w:t>
            </w:r>
            <w:proofErr w:type="spellStart"/>
            <w:r w:rsidRPr="00AB1F19">
              <w:rPr>
                <w:color w:val="000000"/>
              </w:rPr>
              <w:t>п.л</w:t>
            </w:r>
            <w:proofErr w:type="spellEnd"/>
            <w:r w:rsidRPr="00AB1F19">
              <w:rPr>
                <w:color w:val="000000"/>
              </w:rPr>
              <w:t xml:space="preserve">. </w:t>
            </w:r>
            <w:r w:rsidRPr="00F4682E">
              <w:rPr>
                <w:color w:val="000000"/>
              </w:rPr>
              <w:t>0,</w:t>
            </w:r>
            <w:r>
              <w:rPr>
                <w:color w:val="000000"/>
              </w:rPr>
              <w:t>5</w:t>
            </w:r>
            <w:r w:rsidRPr="00F4682E">
              <w:rPr>
                <w:color w:val="000000"/>
              </w:rPr>
              <w:t>.</w:t>
            </w:r>
            <w:r w:rsidRPr="00AB1F19">
              <w:rPr>
                <w:color w:val="000000"/>
              </w:rPr>
              <w:t xml:space="preserve">  Изд. №        - 20</w:t>
            </w:r>
            <w:r w:rsidRPr="00BB446C">
              <w:rPr>
                <w:color w:val="000000"/>
              </w:rPr>
              <w:t>21</w:t>
            </w:r>
            <w:r w:rsidRPr="00AB1F19">
              <w:rPr>
                <w:color w:val="000000"/>
              </w:rPr>
              <w:t xml:space="preserve"> </w:t>
            </w:r>
          </w:p>
          <w:p w14:paraId="114303ED" w14:textId="367AD317" w:rsidR="00B41966" w:rsidRPr="00AB1F19" w:rsidRDefault="00B41966" w:rsidP="006951C5">
            <w:pPr>
              <w:pStyle w:val="25"/>
              <w:tabs>
                <w:tab w:val="left" w:pos="2940"/>
              </w:tabs>
              <w:spacing w:after="0" w:line="240" w:lineRule="auto"/>
              <w:jc w:val="center"/>
              <w:rPr>
                <w:color w:val="000000"/>
              </w:rPr>
            </w:pPr>
            <w:r w:rsidRPr="00AB1F19">
              <w:rPr>
                <w:color w:val="000000"/>
              </w:rPr>
              <w:t xml:space="preserve">Тираж -  экз. </w:t>
            </w:r>
          </w:p>
        </w:tc>
      </w:tr>
      <w:tr w:rsidR="00B41966" w:rsidRPr="00AB1F19" w14:paraId="545C01BD" w14:textId="77777777" w:rsidTr="002977A4">
        <w:trPr>
          <w:trHeight w:val="340"/>
        </w:trPr>
        <w:tc>
          <w:tcPr>
            <w:tcW w:w="9320" w:type="dxa"/>
            <w:gridSpan w:val="3"/>
          </w:tcPr>
          <w:p w14:paraId="6A798E7B" w14:textId="77777777" w:rsidR="00B41966" w:rsidRPr="00AB1F19" w:rsidRDefault="00B41966" w:rsidP="006951C5">
            <w:pPr>
              <w:pStyle w:val="25"/>
              <w:spacing w:after="0" w:line="240" w:lineRule="auto"/>
              <w:jc w:val="center"/>
              <w:rPr>
                <w:color w:val="000000"/>
              </w:rPr>
            </w:pPr>
            <w:r w:rsidRPr="00AB1F19">
              <w:rPr>
                <w:color w:val="000000"/>
              </w:rPr>
              <w:t xml:space="preserve">Заказ № ______                                </w:t>
            </w:r>
          </w:p>
        </w:tc>
      </w:tr>
      <w:tr w:rsidR="00B41966" w:rsidRPr="00AB1F19" w14:paraId="7E7F9AB1" w14:textId="77777777" w:rsidTr="002977A4">
        <w:trPr>
          <w:trHeight w:val="414"/>
        </w:trPr>
        <w:tc>
          <w:tcPr>
            <w:tcW w:w="9320" w:type="dxa"/>
            <w:gridSpan w:val="3"/>
          </w:tcPr>
          <w:p w14:paraId="68BB8F91" w14:textId="77777777" w:rsidR="00B41966" w:rsidRPr="00AB1F19" w:rsidRDefault="00B41966" w:rsidP="006951C5">
            <w:pPr>
              <w:pStyle w:val="25"/>
              <w:spacing w:after="0" w:line="240" w:lineRule="auto"/>
              <w:jc w:val="center"/>
              <w:rPr>
                <w:color w:val="000000"/>
              </w:rPr>
            </w:pPr>
            <w:r w:rsidRPr="00AB1F19">
              <w:rPr>
                <w:color w:val="000000"/>
              </w:rPr>
              <w:t>Отпечатано в Финансовом университете</w:t>
            </w:r>
          </w:p>
        </w:tc>
      </w:tr>
      <w:tr w:rsidR="00B41966" w:rsidRPr="00AB1F19" w14:paraId="45DC4E18" w14:textId="77777777" w:rsidTr="002977A4">
        <w:trPr>
          <w:trHeight w:val="232"/>
        </w:trPr>
        <w:tc>
          <w:tcPr>
            <w:tcW w:w="3816" w:type="dxa"/>
          </w:tcPr>
          <w:p w14:paraId="005E8386" w14:textId="77777777" w:rsidR="00B41966" w:rsidRPr="00AB1F19" w:rsidRDefault="00B41966" w:rsidP="006951C5">
            <w:pPr>
              <w:pStyle w:val="25"/>
              <w:spacing w:after="0" w:line="240" w:lineRule="auto"/>
              <w:rPr>
                <w:b/>
                <w:bCs/>
                <w:color w:val="000000"/>
              </w:rPr>
            </w:pPr>
            <w:r>
              <w:rPr>
                <w:rStyle w:val="normaltextrun"/>
                <w:color w:val="000000"/>
              </w:rPr>
              <w:t>                                                           </w:t>
            </w:r>
            <w:r>
              <w:rPr>
                <w:rStyle w:val="eop"/>
              </w:rPr>
              <w:t> </w:t>
            </w:r>
          </w:p>
        </w:tc>
        <w:tc>
          <w:tcPr>
            <w:tcW w:w="459" w:type="dxa"/>
          </w:tcPr>
          <w:p w14:paraId="44E84BAD" w14:textId="77777777" w:rsidR="00B41966" w:rsidRPr="00AB1F19" w:rsidRDefault="00B41966" w:rsidP="006951C5">
            <w:pPr>
              <w:pStyle w:val="25"/>
              <w:spacing w:after="0" w:line="240" w:lineRule="auto"/>
              <w:rPr>
                <w:b/>
                <w:bCs/>
                <w:color w:val="000000"/>
              </w:rPr>
            </w:pPr>
            <w:r>
              <w:rPr>
                <w:rStyle w:val="normaltextrun"/>
                <w:color w:val="000000"/>
              </w:rPr>
              <w:t>©</w:t>
            </w:r>
            <w:r>
              <w:rPr>
                <w:rStyle w:val="eop"/>
              </w:rPr>
              <w:t> </w:t>
            </w:r>
          </w:p>
        </w:tc>
        <w:tc>
          <w:tcPr>
            <w:tcW w:w="5045" w:type="dxa"/>
          </w:tcPr>
          <w:p w14:paraId="1EABF4D5" w14:textId="77777777" w:rsidR="00B41966" w:rsidRPr="00C5054E" w:rsidRDefault="00B41966" w:rsidP="006951C5">
            <w:pPr>
              <w:pStyle w:val="25"/>
              <w:spacing w:after="0" w:line="240" w:lineRule="auto"/>
              <w:rPr>
                <w:sz w:val="22"/>
                <w:szCs w:val="22"/>
              </w:rPr>
            </w:pPr>
            <w:r w:rsidRPr="00C5054E">
              <w:rPr>
                <w:rStyle w:val="normaltextrun"/>
                <w:sz w:val="22"/>
                <w:szCs w:val="22"/>
              </w:rPr>
              <w:t>Грызенкова Ю.В., Цыганов А. А., 2021</w:t>
            </w:r>
            <w:r w:rsidRPr="00C5054E">
              <w:rPr>
                <w:rStyle w:val="eop"/>
                <w:sz w:val="22"/>
                <w:szCs w:val="22"/>
              </w:rPr>
              <w:t> </w:t>
            </w:r>
          </w:p>
        </w:tc>
      </w:tr>
      <w:tr w:rsidR="00B41966" w:rsidRPr="00AB1F19" w14:paraId="7B2B31D6" w14:textId="77777777" w:rsidTr="002977A4">
        <w:trPr>
          <w:trHeight w:val="212"/>
        </w:trPr>
        <w:tc>
          <w:tcPr>
            <w:tcW w:w="3816" w:type="dxa"/>
          </w:tcPr>
          <w:p w14:paraId="2FACC9D5" w14:textId="77777777" w:rsidR="00B41966" w:rsidRPr="00AB1F19" w:rsidRDefault="00B41966" w:rsidP="006951C5">
            <w:pPr>
              <w:rPr>
                <w:b/>
                <w:bCs/>
                <w:color w:val="000000"/>
              </w:rPr>
            </w:pPr>
            <w:r w:rsidRPr="00AB1F19">
              <w:rPr>
                <w:b/>
                <w:bCs/>
                <w:color w:val="000000"/>
              </w:rPr>
              <w:t xml:space="preserve">                                                                       </w:t>
            </w:r>
          </w:p>
        </w:tc>
        <w:tc>
          <w:tcPr>
            <w:tcW w:w="459" w:type="dxa"/>
          </w:tcPr>
          <w:p w14:paraId="12C7C56D" w14:textId="77777777" w:rsidR="00B41966" w:rsidRPr="00124A6C" w:rsidRDefault="00B41966" w:rsidP="006951C5">
            <w:pPr>
              <w:rPr>
                <w:bCs/>
                <w:color w:val="000000"/>
              </w:rPr>
            </w:pPr>
            <w:r w:rsidRPr="00124A6C">
              <w:rPr>
                <w:bCs/>
                <w:color w:val="000000"/>
              </w:rPr>
              <w:t>©</w:t>
            </w:r>
          </w:p>
        </w:tc>
        <w:tc>
          <w:tcPr>
            <w:tcW w:w="5045" w:type="dxa"/>
          </w:tcPr>
          <w:p w14:paraId="14EDA04C" w14:textId="77777777" w:rsidR="00B41966" w:rsidRPr="00124A6C" w:rsidRDefault="00B41966" w:rsidP="006951C5">
            <w:pPr>
              <w:rPr>
                <w:bCs/>
                <w:color w:val="000000"/>
                <w:sz w:val="22"/>
                <w:szCs w:val="22"/>
                <w:lang w:val="en-US"/>
              </w:rPr>
            </w:pPr>
            <w:proofErr w:type="spellStart"/>
            <w:r w:rsidRPr="00124A6C">
              <w:rPr>
                <w:bCs/>
                <w:sz w:val="22"/>
                <w:szCs w:val="22"/>
              </w:rPr>
              <w:t>Финуниверситет</w:t>
            </w:r>
            <w:proofErr w:type="spellEnd"/>
            <w:r w:rsidRPr="00124A6C">
              <w:rPr>
                <w:bCs/>
                <w:color w:val="000000"/>
                <w:sz w:val="22"/>
                <w:szCs w:val="22"/>
              </w:rPr>
              <w:t>, 20</w:t>
            </w:r>
            <w:r w:rsidRPr="00124A6C">
              <w:rPr>
                <w:bCs/>
                <w:color w:val="000000"/>
                <w:sz w:val="22"/>
                <w:szCs w:val="22"/>
                <w:lang w:val="en-US"/>
              </w:rPr>
              <w:t>21</w:t>
            </w:r>
          </w:p>
        </w:tc>
      </w:tr>
    </w:tbl>
    <w:p w14:paraId="26B1AA26" w14:textId="77777777" w:rsidR="00047599" w:rsidRDefault="00047599">
      <w:pPr>
        <w:rPr>
          <w:b/>
          <w:bCs/>
          <w:kern w:val="28"/>
          <w:sz w:val="28"/>
          <w:szCs w:val="28"/>
        </w:rPr>
      </w:pPr>
      <w:bookmarkStart w:id="5" w:name="_Toc430267092"/>
      <w:bookmarkEnd w:id="0"/>
      <w:bookmarkEnd w:id="1"/>
      <w:bookmarkEnd w:id="2"/>
      <w:bookmarkEnd w:id="3"/>
      <w:bookmarkEnd w:id="4"/>
      <w:r>
        <w:rPr>
          <w:b/>
          <w:bCs/>
          <w:kern w:val="28"/>
          <w:sz w:val="28"/>
          <w:szCs w:val="28"/>
        </w:rPr>
        <w:br w:type="page"/>
      </w:r>
    </w:p>
    <w:p w14:paraId="74F5CCE8" w14:textId="7228EA4E" w:rsidR="00D96169" w:rsidRPr="001A7879" w:rsidRDefault="00D96169" w:rsidP="00D96169">
      <w:pPr>
        <w:jc w:val="center"/>
        <w:rPr>
          <w:b/>
          <w:bCs/>
          <w:kern w:val="28"/>
          <w:sz w:val="28"/>
          <w:szCs w:val="28"/>
        </w:rPr>
      </w:pPr>
      <w:r w:rsidRPr="001A7879">
        <w:rPr>
          <w:b/>
          <w:bCs/>
          <w:kern w:val="28"/>
          <w:sz w:val="28"/>
          <w:szCs w:val="28"/>
        </w:rPr>
        <w:lastRenderedPageBreak/>
        <w:t>СОДЕРЖАНИЕ</w:t>
      </w:r>
      <w:bookmarkEnd w:id="5"/>
    </w:p>
    <w:p w14:paraId="14C2DC24" w14:textId="77777777" w:rsidR="00D96169" w:rsidRPr="009671CA" w:rsidRDefault="00D96169" w:rsidP="00D96169">
      <w:pPr>
        <w:jc w:val="center"/>
        <w:rPr>
          <w:rStyle w:val="10"/>
        </w:rPr>
      </w:pPr>
    </w:p>
    <w:p w14:paraId="65562FF5" w14:textId="46141075" w:rsidR="00E93DE5" w:rsidRPr="00E93DE5" w:rsidRDefault="00D96169">
      <w:pPr>
        <w:pStyle w:val="12"/>
        <w:tabs>
          <w:tab w:val="left" w:pos="480"/>
        </w:tabs>
        <w:rPr>
          <w:rFonts w:eastAsiaTheme="minorEastAsia"/>
          <w:b w:val="0"/>
          <w:bCs w:val="0"/>
          <w:sz w:val="24"/>
          <w:szCs w:val="24"/>
        </w:rPr>
      </w:pPr>
      <w:r w:rsidRPr="009671CA">
        <w:rPr>
          <w:sz w:val="24"/>
          <w:szCs w:val="24"/>
        </w:rPr>
        <w:fldChar w:fldCharType="begin"/>
      </w:r>
      <w:r w:rsidRPr="009671CA">
        <w:rPr>
          <w:sz w:val="24"/>
          <w:szCs w:val="24"/>
        </w:rPr>
        <w:instrText xml:space="preserve"> TOC \o "1-3" \h \z \u </w:instrText>
      </w:r>
      <w:r w:rsidRPr="009671CA">
        <w:rPr>
          <w:sz w:val="24"/>
          <w:szCs w:val="24"/>
        </w:rPr>
        <w:fldChar w:fldCharType="separate"/>
      </w:r>
      <w:hyperlink w:anchor="_Toc73125881" w:history="1">
        <w:r w:rsidR="00E93DE5" w:rsidRPr="00E93DE5">
          <w:rPr>
            <w:rStyle w:val="a6"/>
            <w:rFonts w:ascii="Times New Roman" w:hAnsi="Times New Roman" w:cs="Times New Roman"/>
            <w:b w:val="0"/>
            <w:bCs w:val="0"/>
            <w:sz w:val="24"/>
            <w:szCs w:val="24"/>
          </w:rPr>
          <w:t>1.</w:t>
        </w:r>
        <w:r w:rsidR="00E93DE5" w:rsidRPr="00E93DE5">
          <w:rPr>
            <w:rFonts w:eastAsiaTheme="minorEastAsia"/>
            <w:b w:val="0"/>
            <w:bCs w:val="0"/>
            <w:sz w:val="24"/>
            <w:szCs w:val="24"/>
          </w:rPr>
          <w:tab/>
        </w:r>
        <w:r w:rsidR="00E93DE5" w:rsidRPr="00E93DE5">
          <w:rPr>
            <w:rStyle w:val="a6"/>
            <w:rFonts w:ascii="Times New Roman" w:hAnsi="Times New Roman" w:cs="Times New Roman"/>
            <w:b w:val="0"/>
            <w:bCs w:val="0"/>
            <w:sz w:val="24"/>
            <w:szCs w:val="24"/>
          </w:rPr>
          <w:t>Наименование дисциплины</w:t>
        </w:r>
        <w:r w:rsidR="00E93DE5" w:rsidRPr="00E93DE5">
          <w:rPr>
            <w:b w:val="0"/>
            <w:bCs w:val="0"/>
            <w:webHidden/>
            <w:sz w:val="24"/>
            <w:szCs w:val="24"/>
          </w:rPr>
          <w:tab/>
        </w:r>
        <w:r w:rsidR="00E93DE5" w:rsidRPr="00E93DE5">
          <w:rPr>
            <w:b w:val="0"/>
            <w:bCs w:val="0"/>
            <w:webHidden/>
            <w:sz w:val="24"/>
            <w:szCs w:val="24"/>
          </w:rPr>
          <w:fldChar w:fldCharType="begin"/>
        </w:r>
        <w:r w:rsidR="00E93DE5" w:rsidRPr="00E93DE5">
          <w:rPr>
            <w:b w:val="0"/>
            <w:bCs w:val="0"/>
            <w:webHidden/>
            <w:sz w:val="24"/>
            <w:szCs w:val="24"/>
          </w:rPr>
          <w:instrText xml:space="preserve"> PAGEREF _Toc73125881 \h </w:instrText>
        </w:r>
        <w:r w:rsidR="00E93DE5" w:rsidRPr="00E93DE5">
          <w:rPr>
            <w:b w:val="0"/>
            <w:bCs w:val="0"/>
            <w:webHidden/>
            <w:sz w:val="24"/>
            <w:szCs w:val="24"/>
          </w:rPr>
        </w:r>
        <w:r w:rsidR="00E93DE5" w:rsidRPr="00E93DE5">
          <w:rPr>
            <w:b w:val="0"/>
            <w:bCs w:val="0"/>
            <w:webHidden/>
            <w:sz w:val="24"/>
            <w:szCs w:val="24"/>
          </w:rPr>
          <w:fldChar w:fldCharType="separate"/>
        </w:r>
        <w:r w:rsidR="00B95773">
          <w:rPr>
            <w:b w:val="0"/>
            <w:bCs w:val="0"/>
            <w:webHidden/>
            <w:sz w:val="24"/>
            <w:szCs w:val="24"/>
          </w:rPr>
          <w:t>4</w:t>
        </w:r>
        <w:r w:rsidR="00E93DE5" w:rsidRPr="00E93DE5">
          <w:rPr>
            <w:b w:val="0"/>
            <w:bCs w:val="0"/>
            <w:webHidden/>
            <w:sz w:val="24"/>
            <w:szCs w:val="24"/>
          </w:rPr>
          <w:fldChar w:fldCharType="end"/>
        </w:r>
      </w:hyperlink>
    </w:p>
    <w:p w14:paraId="367ABA66" w14:textId="2774F344" w:rsidR="00E93DE5" w:rsidRPr="00E93DE5" w:rsidRDefault="000C24D7">
      <w:pPr>
        <w:pStyle w:val="12"/>
        <w:rPr>
          <w:rFonts w:eastAsiaTheme="minorEastAsia"/>
          <w:b w:val="0"/>
          <w:bCs w:val="0"/>
          <w:sz w:val="24"/>
          <w:szCs w:val="24"/>
        </w:rPr>
      </w:pPr>
      <w:hyperlink w:anchor="_Toc73125882" w:history="1">
        <w:r w:rsidR="00E93DE5" w:rsidRPr="00E93DE5">
          <w:rPr>
            <w:rStyle w:val="a6"/>
            <w:rFonts w:ascii="Times New Roman" w:hAnsi="Times New Roman" w:cs="Times New Roman"/>
            <w:b w:val="0"/>
            <w:bCs w:val="0"/>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93DE5" w:rsidRPr="00E93DE5">
          <w:rPr>
            <w:b w:val="0"/>
            <w:bCs w:val="0"/>
            <w:webHidden/>
            <w:sz w:val="24"/>
            <w:szCs w:val="24"/>
          </w:rPr>
          <w:tab/>
        </w:r>
        <w:r w:rsidR="00E93DE5" w:rsidRPr="00E93DE5">
          <w:rPr>
            <w:b w:val="0"/>
            <w:bCs w:val="0"/>
            <w:webHidden/>
            <w:sz w:val="24"/>
            <w:szCs w:val="24"/>
          </w:rPr>
          <w:fldChar w:fldCharType="begin"/>
        </w:r>
        <w:r w:rsidR="00E93DE5" w:rsidRPr="00E93DE5">
          <w:rPr>
            <w:b w:val="0"/>
            <w:bCs w:val="0"/>
            <w:webHidden/>
            <w:sz w:val="24"/>
            <w:szCs w:val="24"/>
          </w:rPr>
          <w:instrText xml:space="preserve"> PAGEREF _Toc73125882 \h </w:instrText>
        </w:r>
        <w:r w:rsidR="00E93DE5" w:rsidRPr="00E93DE5">
          <w:rPr>
            <w:b w:val="0"/>
            <w:bCs w:val="0"/>
            <w:webHidden/>
            <w:sz w:val="24"/>
            <w:szCs w:val="24"/>
          </w:rPr>
        </w:r>
        <w:r w:rsidR="00E93DE5" w:rsidRPr="00E93DE5">
          <w:rPr>
            <w:b w:val="0"/>
            <w:bCs w:val="0"/>
            <w:webHidden/>
            <w:sz w:val="24"/>
            <w:szCs w:val="24"/>
          </w:rPr>
          <w:fldChar w:fldCharType="separate"/>
        </w:r>
        <w:r w:rsidR="00B95773">
          <w:rPr>
            <w:b w:val="0"/>
            <w:bCs w:val="0"/>
            <w:webHidden/>
            <w:sz w:val="24"/>
            <w:szCs w:val="24"/>
          </w:rPr>
          <w:t>4</w:t>
        </w:r>
        <w:r w:rsidR="00E93DE5" w:rsidRPr="00E93DE5">
          <w:rPr>
            <w:b w:val="0"/>
            <w:bCs w:val="0"/>
            <w:webHidden/>
            <w:sz w:val="24"/>
            <w:szCs w:val="24"/>
          </w:rPr>
          <w:fldChar w:fldCharType="end"/>
        </w:r>
      </w:hyperlink>
    </w:p>
    <w:p w14:paraId="1D4DA037" w14:textId="79A6DC29" w:rsidR="00E93DE5" w:rsidRPr="00E93DE5" w:rsidRDefault="000C24D7">
      <w:pPr>
        <w:pStyle w:val="12"/>
        <w:rPr>
          <w:rFonts w:eastAsiaTheme="minorEastAsia"/>
          <w:b w:val="0"/>
          <w:bCs w:val="0"/>
          <w:sz w:val="24"/>
          <w:szCs w:val="24"/>
        </w:rPr>
      </w:pPr>
      <w:hyperlink w:anchor="_Toc73125883" w:history="1">
        <w:r w:rsidR="00E93DE5" w:rsidRPr="00E93DE5">
          <w:rPr>
            <w:rStyle w:val="a6"/>
            <w:rFonts w:ascii="Times New Roman" w:hAnsi="Times New Roman" w:cs="Times New Roman"/>
            <w:b w:val="0"/>
            <w:bCs w:val="0"/>
            <w:sz w:val="24"/>
            <w:szCs w:val="24"/>
          </w:rPr>
          <w:t>3. Место дисциплины в структуре образовательной программы</w:t>
        </w:r>
        <w:r w:rsidR="00E93DE5" w:rsidRPr="00E93DE5">
          <w:rPr>
            <w:b w:val="0"/>
            <w:bCs w:val="0"/>
            <w:webHidden/>
            <w:sz w:val="24"/>
            <w:szCs w:val="24"/>
          </w:rPr>
          <w:tab/>
        </w:r>
        <w:r w:rsidR="00E93DE5" w:rsidRPr="00E93DE5">
          <w:rPr>
            <w:b w:val="0"/>
            <w:bCs w:val="0"/>
            <w:webHidden/>
            <w:sz w:val="24"/>
            <w:szCs w:val="24"/>
          </w:rPr>
          <w:fldChar w:fldCharType="begin"/>
        </w:r>
        <w:r w:rsidR="00E93DE5" w:rsidRPr="00E93DE5">
          <w:rPr>
            <w:b w:val="0"/>
            <w:bCs w:val="0"/>
            <w:webHidden/>
            <w:sz w:val="24"/>
            <w:szCs w:val="24"/>
          </w:rPr>
          <w:instrText xml:space="preserve"> PAGEREF _Toc73125883 \h </w:instrText>
        </w:r>
        <w:r w:rsidR="00E93DE5" w:rsidRPr="00E93DE5">
          <w:rPr>
            <w:b w:val="0"/>
            <w:bCs w:val="0"/>
            <w:webHidden/>
            <w:sz w:val="24"/>
            <w:szCs w:val="24"/>
          </w:rPr>
        </w:r>
        <w:r w:rsidR="00E93DE5" w:rsidRPr="00E93DE5">
          <w:rPr>
            <w:b w:val="0"/>
            <w:bCs w:val="0"/>
            <w:webHidden/>
            <w:sz w:val="24"/>
            <w:szCs w:val="24"/>
          </w:rPr>
          <w:fldChar w:fldCharType="separate"/>
        </w:r>
        <w:r w:rsidR="00B95773">
          <w:rPr>
            <w:b w:val="0"/>
            <w:bCs w:val="0"/>
            <w:webHidden/>
            <w:sz w:val="24"/>
            <w:szCs w:val="24"/>
          </w:rPr>
          <w:t>6</w:t>
        </w:r>
        <w:r w:rsidR="00E93DE5" w:rsidRPr="00E93DE5">
          <w:rPr>
            <w:b w:val="0"/>
            <w:bCs w:val="0"/>
            <w:webHidden/>
            <w:sz w:val="24"/>
            <w:szCs w:val="24"/>
          </w:rPr>
          <w:fldChar w:fldCharType="end"/>
        </w:r>
      </w:hyperlink>
    </w:p>
    <w:p w14:paraId="46082A8F" w14:textId="212E1B0A" w:rsidR="00E93DE5" w:rsidRPr="00E93DE5" w:rsidRDefault="000C24D7">
      <w:pPr>
        <w:pStyle w:val="12"/>
        <w:rPr>
          <w:rFonts w:eastAsiaTheme="minorEastAsia"/>
          <w:b w:val="0"/>
          <w:bCs w:val="0"/>
          <w:sz w:val="24"/>
          <w:szCs w:val="24"/>
        </w:rPr>
      </w:pPr>
      <w:hyperlink w:anchor="_Toc73125884" w:history="1">
        <w:r w:rsidR="00E93DE5" w:rsidRPr="00E93DE5">
          <w:rPr>
            <w:rStyle w:val="a6"/>
            <w:rFonts w:ascii="Times New Roman" w:hAnsi="Times New Roman" w:cs="Times New Roman"/>
            <w:b w:val="0"/>
            <w:bCs w:val="0"/>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93DE5" w:rsidRPr="00E93DE5">
          <w:rPr>
            <w:b w:val="0"/>
            <w:bCs w:val="0"/>
            <w:webHidden/>
            <w:sz w:val="24"/>
            <w:szCs w:val="24"/>
          </w:rPr>
          <w:tab/>
        </w:r>
        <w:r w:rsidR="00E93DE5" w:rsidRPr="00E93DE5">
          <w:rPr>
            <w:b w:val="0"/>
            <w:bCs w:val="0"/>
            <w:webHidden/>
            <w:sz w:val="24"/>
            <w:szCs w:val="24"/>
          </w:rPr>
          <w:fldChar w:fldCharType="begin"/>
        </w:r>
        <w:r w:rsidR="00E93DE5" w:rsidRPr="00E93DE5">
          <w:rPr>
            <w:b w:val="0"/>
            <w:bCs w:val="0"/>
            <w:webHidden/>
            <w:sz w:val="24"/>
            <w:szCs w:val="24"/>
          </w:rPr>
          <w:instrText xml:space="preserve"> PAGEREF _Toc73125884 \h </w:instrText>
        </w:r>
        <w:r w:rsidR="00E93DE5" w:rsidRPr="00E93DE5">
          <w:rPr>
            <w:b w:val="0"/>
            <w:bCs w:val="0"/>
            <w:webHidden/>
            <w:sz w:val="24"/>
            <w:szCs w:val="24"/>
          </w:rPr>
        </w:r>
        <w:r w:rsidR="00E93DE5" w:rsidRPr="00E93DE5">
          <w:rPr>
            <w:b w:val="0"/>
            <w:bCs w:val="0"/>
            <w:webHidden/>
            <w:sz w:val="24"/>
            <w:szCs w:val="24"/>
          </w:rPr>
          <w:fldChar w:fldCharType="separate"/>
        </w:r>
        <w:r w:rsidR="00B95773">
          <w:rPr>
            <w:b w:val="0"/>
            <w:bCs w:val="0"/>
            <w:webHidden/>
            <w:sz w:val="24"/>
            <w:szCs w:val="24"/>
          </w:rPr>
          <w:t>6</w:t>
        </w:r>
        <w:r w:rsidR="00E93DE5" w:rsidRPr="00E93DE5">
          <w:rPr>
            <w:b w:val="0"/>
            <w:bCs w:val="0"/>
            <w:webHidden/>
            <w:sz w:val="24"/>
            <w:szCs w:val="24"/>
          </w:rPr>
          <w:fldChar w:fldCharType="end"/>
        </w:r>
      </w:hyperlink>
    </w:p>
    <w:p w14:paraId="42557BDA" w14:textId="4B23AD59" w:rsidR="00E93DE5" w:rsidRPr="00E93DE5" w:rsidRDefault="000C24D7">
      <w:pPr>
        <w:pStyle w:val="12"/>
        <w:rPr>
          <w:rFonts w:eastAsiaTheme="minorEastAsia"/>
          <w:b w:val="0"/>
          <w:bCs w:val="0"/>
          <w:sz w:val="24"/>
          <w:szCs w:val="24"/>
        </w:rPr>
      </w:pPr>
      <w:hyperlink w:anchor="_Toc73125885" w:history="1">
        <w:r w:rsidR="00E93DE5" w:rsidRPr="00E93DE5">
          <w:rPr>
            <w:rStyle w:val="a6"/>
            <w:rFonts w:ascii="Times New Roman" w:hAnsi="Times New Roman" w:cs="Times New Roman"/>
            <w:b w:val="0"/>
            <w:bCs w:val="0"/>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93DE5" w:rsidRPr="00E93DE5">
          <w:rPr>
            <w:b w:val="0"/>
            <w:bCs w:val="0"/>
            <w:webHidden/>
            <w:sz w:val="24"/>
            <w:szCs w:val="24"/>
          </w:rPr>
          <w:tab/>
        </w:r>
        <w:r w:rsidR="00E93DE5" w:rsidRPr="00E93DE5">
          <w:rPr>
            <w:b w:val="0"/>
            <w:bCs w:val="0"/>
            <w:webHidden/>
            <w:sz w:val="24"/>
            <w:szCs w:val="24"/>
          </w:rPr>
          <w:fldChar w:fldCharType="begin"/>
        </w:r>
        <w:r w:rsidR="00E93DE5" w:rsidRPr="00E93DE5">
          <w:rPr>
            <w:b w:val="0"/>
            <w:bCs w:val="0"/>
            <w:webHidden/>
            <w:sz w:val="24"/>
            <w:szCs w:val="24"/>
          </w:rPr>
          <w:instrText xml:space="preserve"> PAGEREF _Toc73125885 \h </w:instrText>
        </w:r>
        <w:r w:rsidR="00E93DE5" w:rsidRPr="00E93DE5">
          <w:rPr>
            <w:b w:val="0"/>
            <w:bCs w:val="0"/>
            <w:webHidden/>
            <w:sz w:val="24"/>
            <w:szCs w:val="24"/>
          </w:rPr>
        </w:r>
        <w:r w:rsidR="00E93DE5" w:rsidRPr="00E93DE5">
          <w:rPr>
            <w:b w:val="0"/>
            <w:bCs w:val="0"/>
            <w:webHidden/>
            <w:sz w:val="24"/>
            <w:szCs w:val="24"/>
          </w:rPr>
          <w:fldChar w:fldCharType="separate"/>
        </w:r>
        <w:r w:rsidR="00B95773">
          <w:rPr>
            <w:b w:val="0"/>
            <w:bCs w:val="0"/>
            <w:webHidden/>
            <w:sz w:val="24"/>
            <w:szCs w:val="24"/>
          </w:rPr>
          <w:t>7</w:t>
        </w:r>
        <w:r w:rsidR="00E93DE5" w:rsidRPr="00E93DE5">
          <w:rPr>
            <w:b w:val="0"/>
            <w:bCs w:val="0"/>
            <w:webHidden/>
            <w:sz w:val="24"/>
            <w:szCs w:val="24"/>
          </w:rPr>
          <w:fldChar w:fldCharType="end"/>
        </w:r>
      </w:hyperlink>
    </w:p>
    <w:p w14:paraId="647D341B" w14:textId="3DC0ADA6" w:rsidR="00E93DE5" w:rsidRPr="00E93DE5" w:rsidRDefault="000C24D7">
      <w:pPr>
        <w:pStyle w:val="12"/>
        <w:rPr>
          <w:rFonts w:eastAsiaTheme="minorEastAsia"/>
          <w:b w:val="0"/>
          <w:bCs w:val="0"/>
          <w:sz w:val="24"/>
          <w:szCs w:val="24"/>
        </w:rPr>
      </w:pPr>
      <w:hyperlink w:anchor="_Toc73125886" w:history="1">
        <w:r w:rsidR="00E93DE5" w:rsidRPr="00E93DE5">
          <w:rPr>
            <w:rStyle w:val="a6"/>
            <w:rFonts w:ascii="Times New Roman" w:hAnsi="Times New Roman" w:cs="Times New Roman"/>
            <w:b w:val="0"/>
            <w:bCs w:val="0"/>
            <w:sz w:val="24"/>
            <w:szCs w:val="24"/>
          </w:rPr>
          <w:t>5.1 Содержание дисциплины</w:t>
        </w:r>
        <w:r w:rsidR="00E93DE5" w:rsidRPr="00E93DE5">
          <w:rPr>
            <w:b w:val="0"/>
            <w:bCs w:val="0"/>
            <w:webHidden/>
            <w:sz w:val="24"/>
            <w:szCs w:val="24"/>
          </w:rPr>
          <w:tab/>
        </w:r>
        <w:r w:rsidR="00E93DE5" w:rsidRPr="00E93DE5">
          <w:rPr>
            <w:b w:val="0"/>
            <w:bCs w:val="0"/>
            <w:webHidden/>
            <w:sz w:val="24"/>
            <w:szCs w:val="24"/>
          </w:rPr>
          <w:fldChar w:fldCharType="begin"/>
        </w:r>
        <w:r w:rsidR="00E93DE5" w:rsidRPr="00E93DE5">
          <w:rPr>
            <w:b w:val="0"/>
            <w:bCs w:val="0"/>
            <w:webHidden/>
            <w:sz w:val="24"/>
            <w:szCs w:val="24"/>
          </w:rPr>
          <w:instrText xml:space="preserve"> PAGEREF _Toc73125886 \h </w:instrText>
        </w:r>
        <w:r w:rsidR="00E93DE5" w:rsidRPr="00E93DE5">
          <w:rPr>
            <w:b w:val="0"/>
            <w:bCs w:val="0"/>
            <w:webHidden/>
            <w:sz w:val="24"/>
            <w:szCs w:val="24"/>
          </w:rPr>
        </w:r>
        <w:r w:rsidR="00E93DE5" w:rsidRPr="00E93DE5">
          <w:rPr>
            <w:b w:val="0"/>
            <w:bCs w:val="0"/>
            <w:webHidden/>
            <w:sz w:val="24"/>
            <w:szCs w:val="24"/>
          </w:rPr>
          <w:fldChar w:fldCharType="separate"/>
        </w:r>
        <w:r w:rsidR="00B95773">
          <w:rPr>
            <w:b w:val="0"/>
            <w:bCs w:val="0"/>
            <w:webHidden/>
            <w:sz w:val="24"/>
            <w:szCs w:val="24"/>
          </w:rPr>
          <w:t>7</w:t>
        </w:r>
        <w:r w:rsidR="00E93DE5" w:rsidRPr="00E93DE5">
          <w:rPr>
            <w:b w:val="0"/>
            <w:bCs w:val="0"/>
            <w:webHidden/>
            <w:sz w:val="24"/>
            <w:szCs w:val="24"/>
          </w:rPr>
          <w:fldChar w:fldCharType="end"/>
        </w:r>
      </w:hyperlink>
    </w:p>
    <w:p w14:paraId="3244EED0" w14:textId="6063C41D" w:rsidR="00E93DE5" w:rsidRPr="00E93DE5" w:rsidRDefault="000C24D7">
      <w:pPr>
        <w:pStyle w:val="12"/>
        <w:rPr>
          <w:rFonts w:eastAsiaTheme="minorEastAsia"/>
          <w:b w:val="0"/>
          <w:bCs w:val="0"/>
          <w:sz w:val="24"/>
          <w:szCs w:val="24"/>
        </w:rPr>
      </w:pPr>
      <w:hyperlink w:anchor="_Toc73125887" w:history="1">
        <w:r w:rsidR="00E93DE5" w:rsidRPr="00E93DE5">
          <w:rPr>
            <w:rStyle w:val="a6"/>
            <w:rFonts w:ascii="Times New Roman" w:hAnsi="Times New Roman" w:cs="Times New Roman"/>
            <w:b w:val="0"/>
            <w:bCs w:val="0"/>
            <w:sz w:val="24"/>
            <w:szCs w:val="24"/>
          </w:rPr>
          <w:t>5.2. Учебно–тематический план</w:t>
        </w:r>
        <w:r w:rsidR="00E93DE5" w:rsidRPr="00E93DE5">
          <w:rPr>
            <w:b w:val="0"/>
            <w:bCs w:val="0"/>
            <w:webHidden/>
            <w:sz w:val="24"/>
            <w:szCs w:val="24"/>
          </w:rPr>
          <w:tab/>
        </w:r>
        <w:r w:rsidR="00E93DE5" w:rsidRPr="00E93DE5">
          <w:rPr>
            <w:b w:val="0"/>
            <w:bCs w:val="0"/>
            <w:webHidden/>
            <w:sz w:val="24"/>
            <w:szCs w:val="24"/>
          </w:rPr>
          <w:fldChar w:fldCharType="begin"/>
        </w:r>
        <w:r w:rsidR="00E93DE5" w:rsidRPr="00E93DE5">
          <w:rPr>
            <w:b w:val="0"/>
            <w:bCs w:val="0"/>
            <w:webHidden/>
            <w:sz w:val="24"/>
            <w:szCs w:val="24"/>
          </w:rPr>
          <w:instrText xml:space="preserve"> PAGEREF _Toc73125887 \h </w:instrText>
        </w:r>
        <w:r w:rsidR="00E93DE5" w:rsidRPr="00E93DE5">
          <w:rPr>
            <w:b w:val="0"/>
            <w:bCs w:val="0"/>
            <w:webHidden/>
            <w:sz w:val="24"/>
            <w:szCs w:val="24"/>
          </w:rPr>
        </w:r>
        <w:r w:rsidR="00E93DE5" w:rsidRPr="00E93DE5">
          <w:rPr>
            <w:b w:val="0"/>
            <w:bCs w:val="0"/>
            <w:webHidden/>
            <w:sz w:val="24"/>
            <w:szCs w:val="24"/>
          </w:rPr>
          <w:fldChar w:fldCharType="separate"/>
        </w:r>
        <w:r w:rsidR="00B95773">
          <w:rPr>
            <w:b w:val="0"/>
            <w:bCs w:val="0"/>
            <w:webHidden/>
            <w:sz w:val="24"/>
            <w:szCs w:val="24"/>
          </w:rPr>
          <w:t>9</w:t>
        </w:r>
        <w:r w:rsidR="00E93DE5" w:rsidRPr="00E93DE5">
          <w:rPr>
            <w:b w:val="0"/>
            <w:bCs w:val="0"/>
            <w:webHidden/>
            <w:sz w:val="24"/>
            <w:szCs w:val="24"/>
          </w:rPr>
          <w:fldChar w:fldCharType="end"/>
        </w:r>
      </w:hyperlink>
    </w:p>
    <w:p w14:paraId="198A76D5" w14:textId="0FBE0353" w:rsidR="00E93DE5" w:rsidRPr="00E93DE5" w:rsidRDefault="000C24D7">
      <w:pPr>
        <w:pStyle w:val="12"/>
        <w:rPr>
          <w:rFonts w:eastAsiaTheme="minorEastAsia"/>
          <w:b w:val="0"/>
          <w:bCs w:val="0"/>
          <w:sz w:val="24"/>
          <w:szCs w:val="24"/>
        </w:rPr>
      </w:pPr>
      <w:hyperlink w:anchor="_Toc73125888" w:history="1">
        <w:r w:rsidR="00E93DE5" w:rsidRPr="00E93DE5">
          <w:rPr>
            <w:rStyle w:val="a6"/>
            <w:rFonts w:ascii="Times New Roman" w:hAnsi="Times New Roman" w:cs="Times New Roman"/>
            <w:b w:val="0"/>
            <w:bCs w:val="0"/>
            <w:sz w:val="24"/>
            <w:szCs w:val="24"/>
          </w:rPr>
          <w:t>6. Перечень учебно-методического обеспечения для самостоятельной работы обучающихся по дисциплине</w:t>
        </w:r>
        <w:r w:rsidR="00E93DE5" w:rsidRPr="00E93DE5">
          <w:rPr>
            <w:b w:val="0"/>
            <w:bCs w:val="0"/>
            <w:webHidden/>
            <w:sz w:val="24"/>
            <w:szCs w:val="24"/>
          </w:rPr>
          <w:tab/>
        </w:r>
        <w:r w:rsidR="00E93DE5" w:rsidRPr="00E93DE5">
          <w:rPr>
            <w:b w:val="0"/>
            <w:bCs w:val="0"/>
            <w:webHidden/>
            <w:sz w:val="24"/>
            <w:szCs w:val="24"/>
          </w:rPr>
          <w:fldChar w:fldCharType="begin"/>
        </w:r>
        <w:r w:rsidR="00E93DE5" w:rsidRPr="00E93DE5">
          <w:rPr>
            <w:b w:val="0"/>
            <w:bCs w:val="0"/>
            <w:webHidden/>
            <w:sz w:val="24"/>
            <w:szCs w:val="24"/>
          </w:rPr>
          <w:instrText xml:space="preserve"> PAGEREF _Toc73125888 \h </w:instrText>
        </w:r>
        <w:r w:rsidR="00E93DE5" w:rsidRPr="00E93DE5">
          <w:rPr>
            <w:b w:val="0"/>
            <w:bCs w:val="0"/>
            <w:webHidden/>
            <w:sz w:val="24"/>
            <w:szCs w:val="24"/>
          </w:rPr>
        </w:r>
        <w:r w:rsidR="00E93DE5" w:rsidRPr="00E93DE5">
          <w:rPr>
            <w:b w:val="0"/>
            <w:bCs w:val="0"/>
            <w:webHidden/>
            <w:sz w:val="24"/>
            <w:szCs w:val="24"/>
          </w:rPr>
          <w:fldChar w:fldCharType="separate"/>
        </w:r>
        <w:r w:rsidR="00B95773">
          <w:rPr>
            <w:b w:val="0"/>
            <w:bCs w:val="0"/>
            <w:webHidden/>
            <w:sz w:val="24"/>
            <w:szCs w:val="24"/>
          </w:rPr>
          <w:t>11</w:t>
        </w:r>
        <w:r w:rsidR="00E93DE5" w:rsidRPr="00E93DE5">
          <w:rPr>
            <w:b w:val="0"/>
            <w:bCs w:val="0"/>
            <w:webHidden/>
            <w:sz w:val="24"/>
            <w:szCs w:val="24"/>
          </w:rPr>
          <w:fldChar w:fldCharType="end"/>
        </w:r>
      </w:hyperlink>
    </w:p>
    <w:p w14:paraId="6FFD97FA" w14:textId="13835A43" w:rsidR="00E93DE5" w:rsidRPr="00E93DE5" w:rsidRDefault="000C24D7">
      <w:pPr>
        <w:pStyle w:val="12"/>
        <w:rPr>
          <w:rFonts w:eastAsiaTheme="minorEastAsia"/>
          <w:b w:val="0"/>
          <w:bCs w:val="0"/>
          <w:sz w:val="24"/>
          <w:szCs w:val="24"/>
        </w:rPr>
      </w:pPr>
      <w:hyperlink w:anchor="_Toc73125889" w:history="1">
        <w:r w:rsidR="00E93DE5" w:rsidRPr="00E93DE5">
          <w:rPr>
            <w:rStyle w:val="a6"/>
            <w:rFonts w:ascii="Times New Roman" w:hAnsi="Times New Roman" w:cs="Times New Roman"/>
            <w:b w:val="0"/>
            <w:bCs w:val="0"/>
            <w:sz w:val="24"/>
            <w:szCs w:val="24"/>
          </w:rPr>
          <w:t>6.1. Перечень вопросов, отводимых на самостоятельное освоение дисциплины, формы внеаудиторной самостоятельной работы</w:t>
        </w:r>
        <w:r w:rsidR="00E93DE5" w:rsidRPr="00E93DE5">
          <w:rPr>
            <w:b w:val="0"/>
            <w:bCs w:val="0"/>
            <w:webHidden/>
            <w:sz w:val="24"/>
            <w:szCs w:val="24"/>
          </w:rPr>
          <w:tab/>
        </w:r>
        <w:r w:rsidR="00E93DE5" w:rsidRPr="00E93DE5">
          <w:rPr>
            <w:b w:val="0"/>
            <w:bCs w:val="0"/>
            <w:webHidden/>
            <w:sz w:val="24"/>
            <w:szCs w:val="24"/>
          </w:rPr>
          <w:fldChar w:fldCharType="begin"/>
        </w:r>
        <w:r w:rsidR="00E93DE5" w:rsidRPr="00E93DE5">
          <w:rPr>
            <w:b w:val="0"/>
            <w:bCs w:val="0"/>
            <w:webHidden/>
            <w:sz w:val="24"/>
            <w:szCs w:val="24"/>
          </w:rPr>
          <w:instrText xml:space="preserve"> PAGEREF _Toc73125889 \h </w:instrText>
        </w:r>
        <w:r w:rsidR="00E93DE5" w:rsidRPr="00E93DE5">
          <w:rPr>
            <w:b w:val="0"/>
            <w:bCs w:val="0"/>
            <w:webHidden/>
            <w:sz w:val="24"/>
            <w:szCs w:val="24"/>
          </w:rPr>
        </w:r>
        <w:r w:rsidR="00E93DE5" w:rsidRPr="00E93DE5">
          <w:rPr>
            <w:b w:val="0"/>
            <w:bCs w:val="0"/>
            <w:webHidden/>
            <w:sz w:val="24"/>
            <w:szCs w:val="24"/>
          </w:rPr>
          <w:fldChar w:fldCharType="separate"/>
        </w:r>
        <w:r w:rsidR="00B95773">
          <w:rPr>
            <w:b w:val="0"/>
            <w:bCs w:val="0"/>
            <w:webHidden/>
            <w:sz w:val="24"/>
            <w:szCs w:val="24"/>
          </w:rPr>
          <w:t>11</w:t>
        </w:r>
        <w:r w:rsidR="00E93DE5" w:rsidRPr="00E93DE5">
          <w:rPr>
            <w:b w:val="0"/>
            <w:bCs w:val="0"/>
            <w:webHidden/>
            <w:sz w:val="24"/>
            <w:szCs w:val="24"/>
          </w:rPr>
          <w:fldChar w:fldCharType="end"/>
        </w:r>
      </w:hyperlink>
    </w:p>
    <w:p w14:paraId="6EBC4069" w14:textId="451EAA71" w:rsidR="00E93DE5" w:rsidRPr="00E93DE5" w:rsidRDefault="000C24D7">
      <w:pPr>
        <w:pStyle w:val="12"/>
        <w:rPr>
          <w:rFonts w:eastAsiaTheme="minorEastAsia"/>
          <w:b w:val="0"/>
          <w:bCs w:val="0"/>
          <w:sz w:val="24"/>
          <w:szCs w:val="24"/>
        </w:rPr>
      </w:pPr>
      <w:hyperlink w:anchor="_Toc73125890" w:history="1">
        <w:r w:rsidR="00E93DE5" w:rsidRPr="00E93DE5">
          <w:rPr>
            <w:rStyle w:val="a6"/>
            <w:rFonts w:ascii="Times New Roman" w:hAnsi="Times New Roman" w:cs="Times New Roman"/>
            <w:b w:val="0"/>
            <w:bCs w:val="0"/>
            <w:sz w:val="24"/>
            <w:szCs w:val="24"/>
          </w:rPr>
          <w:t>6.2. Перечень вопросов, заданий, тем для подготовки к текущему контролю</w:t>
        </w:r>
        <w:r w:rsidR="00E93DE5" w:rsidRPr="00E93DE5">
          <w:rPr>
            <w:b w:val="0"/>
            <w:bCs w:val="0"/>
            <w:webHidden/>
            <w:sz w:val="24"/>
            <w:szCs w:val="24"/>
          </w:rPr>
          <w:tab/>
        </w:r>
        <w:r w:rsidR="00E93DE5" w:rsidRPr="00E93DE5">
          <w:rPr>
            <w:b w:val="0"/>
            <w:bCs w:val="0"/>
            <w:webHidden/>
            <w:sz w:val="24"/>
            <w:szCs w:val="24"/>
          </w:rPr>
          <w:fldChar w:fldCharType="begin"/>
        </w:r>
        <w:r w:rsidR="00E93DE5" w:rsidRPr="00E93DE5">
          <w:rPr>
            <w:b w:val="0"/>
            <w:bCs w:val="0"/>
            <w:webHidden/>
            <w:sz w:val="24"/>
            <w:szCs w:val="24"/>
          </w:rPr>
          <w:instrText xml:space="preserve"> PAGEREF _Toc73125890 \h </w:instrText>
        </w:r>
        <w:r w:rsidR="00E93DE5" w:rsidRPr="00E93DE5">
          <w:rPr>
            <w:b w:val="0"/>
            <w:bCs w:val="0"/>
            <w:webHidden/>
            <w:sz w:val="24"/>
            <w:szCs w:val="24"/>
          </w:rPr>
        </w:r>
        <w:r w:rsidR="00E93DE5" w:rsidRPr="00E93DE5">
          <w:rPr>
            <w:b w:val="0"/>
            <w:bCs w:val="0"/>
            <w:webHidden/>
            <w:sz w:val="24"/>
            <w:szCs w:val="24"/>
          </w:rPr>
          <w:fldChar w:fldCharType="separate"/>
        </w:r>
        <w:r w:rsidR="00B95773">
          <w:rPr>
            <w:b w:val="0"/>
            <w:bCs w:val="0"/>
            <w:webHidden/>
            <w:sz w:val="24"/>
            <w:szCs w:val="24"/>
          </w:rPr>
          <w:t>12</w:t>
        </w:r>
        <w:r w:rsidR="00E93DE5" w:rsidRPr="00E93DE5">
          <w:rPr>
            <w:b w:val="0"/>
            <w:bCs w:val="0"/>
            <w:webHidden/>
            <w:sz w:val="24"/>
            <w:szCs w:val="24"/>
          </w:rPr>
          <w:fldChar w:fldCharType="end"/>
        </w:r>
      </w:hyperlink>
    </w:p>
    <w:p w14:paraId="4700003E" w14:textId="1EA525BF" w:rsidR="00E93DE5" w:rsidRPr="00E93DE5" w:rsidRDefault="000C24D7">
      <w:pPr>
        <w:pStyle w:val="12"/>
        <w:rPr>
          <w:rFonts w:eastAsiaTheme="minorEastAsia"/>
          <w:b w:val="0"/>
          <w:bCs w:val="0"/>
          <w:sz w:val="24"/>
          <w:szCs w:val="24"/>
        </w:rPr>
      </w:pPr>
      <w:hyperlink w:anchor="_Toc73125891" w:history="1">
        <w:r w:rsidR="00E93DE5" w:rsidRPr="00E93DE5">
          <w:rPr>
            <w:rStyle w:val="a6"/>
            <w:rFonts w:ascii="Times New Roman" w:hAnsi="Times New Roman" w:cs="Times New Roman"/>
            <w:b w:val="0"/>
            <w:bCs w:val="0"/>
            <w:sz w:val="24"/>
            <w:szCs w:val="24"/>
          </w:rPr>
          <w:t>7. Фонд оценочных средств для проведения промежуточной аттестации обучающихся по дисциплине</w:t>
        </w:r>
        <w:r w:rsidR="00E93DE5" w:rsidRPr="00E93DE5">
          <w:rPr>
            <w:b w:val="0"/>
            <w:bCs w:val="0"/>
            <w:webHidden/>
            <w:sz w:val="24"/>
            <w:szCs w:val="24"/>
          </w:rPr>
          <w:tab/>
        </w:r>
        <w:r w:rsidR="00E93DE5" w:rsidRPr="00E93DE5">
          <w:rPr>
            <w:b w:val="0"/>
            <w:bCs w:val="0"/>
            <w:webHidden/>
            <w:sz w:val="24"/>
            <w:szCs w:val="24"/>
          </w:rPr>
          <w:fldChar w:fldCharType="begin"/>
        </w:r>
        <w:r w:rsidR="00E93DE5" w:rsidRPr="00E93DE5">
          <w:rPr>
            <w:b w:val="0"/>
            <w:bCs w:val="0"/>
            <w:webHidden/>
            <w:sz w:val="24"/>
            <w:szCs w:val="24"/>
          </w:rPr>
          <w:instrText xml:space="preserve"> PAGEREF _Toc73125891 \h </w:instrText>
        </w:r>
        <w:r w:rsidR="00E93DE5" w:rsidRPr="00E93DE5">
          <w:rPr>
            <w:b w:val="0"/>
            <w:bCs w:val="0"/>
            <w:webHidden/>
            <w:sz w:val="24"/>
            <w:szCs w:val="24"/>
          </w:rPr>
        </w:r>
        <w:r w:rsidR="00E93DE5" w:rsidRPr="00E93DE5">
          <w:rPr>
            <w:b w:val="0"/>
            <w:bCs w:val="0"/>
            <w:webHidden/>
            <w:sz w:val="24"/>
            <w:szCs w:val="24"/>
          </w:rPr>
          <w:fldChar w:fldCharType="separate"/>
        </w:r>
        <w:r w:rsidR="00B95773">
          <w:rPr>
            <w:b w:val="0"/>
            <w:bCs w:val="0"/>
            <w:webHidden/>
            <w:sz w:val="24"/>
            <w:szCs w:val="24"/>
          </w:rPr>
          <w:t>14</w:t>
        </w:r>
        <w:r w:rsidR="00E93DE5" w:rsidRPr="00E93DE5">
          <w:rPr>
            <w:b w:val="0"/>
            <w:bCs w:val="0"/>
            <w:webHidden/>
            <w:sz w:val="24"/>
            <w:szCs w:val="24"/>
          </w:rPr>
          <w:fldChar w:fldCharType="end"/>
        </w:r>
      </w:hyperlink>
    </w:p>
    <w:p w14:paraId="66162D5A" w14:textId="04AC2C06" w:rsidR="00E93DE5" w:rsidRPr="00E93DE5" w:rsidRDefault="000C24D7">
      <w:pPr>
        <w:pStyle w:val="12"/>
        <w:rPr>
          <w:rFonts w:eastAsiaTheme="minorEastAsia"/>
          <w:b w:val="0"/>
          <w:bCs w:val="0"/>
          <w:sz w:val="24"/>
          <w:szCs w:val="24"/>
        </w:rPr>
      </w:pPr>
      <w:hyperlink w:anchor="_Toc73125892" w:history="1">
        <w:r w:rsidR="00E93DE5" w:rsidRPr="00E93DE5">
          <w:rPr>
            <w:rStyle w:val="a6"/>
            <w:rFonts w:ascii="Times New Roman" w:hAnsi="Times New Roman" w:cs="Times New Roman"/>
            <w:b w:val="0"/>
            <w:bCs w:val="0"/>
            <w:sz w:val="24"/>
            <w:szCs w:val="24"/>
          </w:rPr>
          <w:t>8. Перечень основной и дополнительной учебной литературы, необходимой для освоения дисциплины</w:t>
        </w:r>
        <w:r w:rsidR="00E93DE5" w:rsidRPr="00E93DE5">
          <w:rPr>
            <w:b w:val="0"/>
            <w:bCs w:val="0"/>
            <w:webHidden/>
            <w:sz w:val="24"/>
            <w:szCs w:val="24"/>
          </w:rPr>
          <w:tab/>
        </w:r>
      </w:hyperlink>
      <w:r w:rsidR="00BF3CB8">
        <w:rPr>
          <w:b w:val="0"/>
          <w:bCs w:val="0"/>
          <w:sz w:val="24"/>
          <w:szCs w:val="24"/>
        </w:rPr>
        <w:t>19</w:t>
      </w:r>
    </w:p>
    <w:p w14:paraId="7BD6C5EF" w14:textId="325D86B3" w:rsidR="00E93DE5" w:rsidRPr="00E93DE5" w:rsidRDefault="000C24D7">
      <w:pPr>
        <w:pStyle w:val="12"/>
        <w:rPr>
          <w:rFonts w:eastAsiaTheme="minorEastAsia"/>
          <w:b w:val="0"/>
          <w:bCs w:val="0"/>
          <w:sz w:val="24"/>
          <w:szCs w:val="24"/>
        </w:rPr>
      </w:pPr>
      <w:hyperlink w:anchor="_Toc73125893" w:history="1">
        <w:r w:rsidR="00E93DE5" w:rsidRPr="00E93DE5">
          <w:rPr>
            <w:rStyle w:val="a6"/>
            <w:rFonts w:ascii="Times New Roman" w:hAnsi="Times New Roman" w:cs="Times New Roman"/>
            <w:b w:val="0"/>
            <w:bCs w:val="0"/>
            <w:sz w:val="24"/>
            <w:szCs w:val="24"/>
          </w:rPr>
          <w:t>9.Перечень ресурсов информационно-телекоммуникационной сети «Интернет», необходимых для освоения дисциплины:</w:t>
        </w:r>
        <w:r w:rsidR="00E93DE5" w:rsidRPr="00E93DE5">
          <w:rPr>
            <w:b w:val="0"/>
            <w:bCs w:val="0"/>
            <w:webHidden/>
            <w:sz w:val="24"/>
            <w:szCs w:val="24"/>
          </w:rPr>
          <w:tab/>
        </w:r>
        <w:r w:rsidR="00E93DE5" w:rsidRPr="00E93DE5">
          <w:rPr>
            <w:b w:val="0"/>
            <w:bCs w:val="0"/>
            <w:webHidden/>
            <w:sz w:val="24"/>
            <w:szCs w:val="24"/>
          </w:rPr>
          <w:fldChar w:fldCharType="begin"/>
        </w:r>
        <w:r w:rsidR="00E93DE5" w:rsidRPr="00E93DE5">
          <w:rPr>
            <w:b w:val="0"/>
            <w:bCs w:val="0"/>
            <w:webHidden/>
            <w:sz w:val="24"/>
            <w:szCs w:val="24"/>
          </w:rPr>
          <w:instrText xml:space="preserve"> PAGEREF _Toc73125893 \h </w:instrText>
        </w:r>
        <w:r w:rsidR="00E93DE5" w:rsidRPr="00E93DE5">
          <w:rPr>
            <w:b w:val="0"/>
            <w:bCs w:val="0"/>
            <w:webHidden/>
            <w:sz w:val="24"/>
            <w:szCs w:val="24"/>
          </w:rPr>
        </w:r>
        <w:r w:rsidR="00E93DE5" w:rsidRPr="00E93DE5">
          <w:rPr>
            <w:b w:val="0"/>
            <w:bCs w:val="0"/>
            <w:webHidden/>
            <w:sz w:val="24"/>
            <w:szCs w:val="24"/>
          </w:rPr>
          <w:fldChar w:fldCharType="separate"/>
        </w:r>
        <w:r w:rsidR="00B95773">
          <w:rPr>
            <w:b w:val="0"/>
            <w:bCs w:val="0"/>
            <w:webHidden/>
            <w:sz w:val="24"/>
            <w:szCs w:val="24"/>
          </w:rPr>
          <w:t>23</w:t>
        </w:r>
        <w:r w:rsidR="00E93DE5" w:rsidRPr="00E93DE5">
          <w:rPr>
            <w:b w:val="0"/>
            <w:bCs w:val="0"/>
            <w:webHidden/>
            <w:sz w:val="24"/>
            <w:szCs w:val="24"/>
          </w:rPr>
          <w:fldChar w:fldCharType="end"/>
        </w:r>
      </w:hyperlink>
      <w:r w:rsidR="00BF3CB8">
        <w:rPr>
          <w:b w:val="0"/>
          <w:bCs w:val="0"/>
          <w:sz w:val="24"/>
          <w:szCs w:val="24"/>
        </w:rPr>
        <w:t>1</w:t>
      </w:r>
    </w:p>
    <w:p w14:paraId="797465C5" w14:textId="6C2E5752" w:rsidR="00E93DE5" w:rsidRPr="00E93DE5" w:rsidRDefault="000C24D7">
      <w:pPr>
        <w:pStyle w:val="12"/>
        <w:rPr>
          <w:rFonts w:eastAsiaTheme="minorEastAsia"/>
          <w:b w:val="0"/>
          <w:bCs w:val="0"/>
          <w:sz w:val="24"/>
          <w:szCs w:val="24"/>
        </w:rPr>
      </w:pPr>
      <w:hyperlink w:anchor="_Toc73125894" w:history="1">
        <w:r w:rsidR="00E93DE5" w:rsidRPr="00E93DE5">
          <w:rPr>
            <w:rStyle w:val="a6"/>
            <w:rFonts w:ascii="Times New Roman" w:hAnsi="Times New Roman" w:cs="Times New Roman"/>
            <w:b w:val="0"/>
            <w:bCs w:val="0"/>
            <w:sz w:val="24"/>
            <w:szCs w:val="24"/>
          </w:rPr>
          <w:t>10. Методические указания для обучающихся по освоению дисциплины</w:t>
        </w:r>
        <w:r w:rsidR="00E93DE5" w:rsidRPr="00E93DE5">
          <w:rPr>
            <w:b w:val="0"/>
            <w:bCs w:val="0"/>
            <w:webHidden/>
            <w:sz w:val="24"/>
            <w:szCs w:val="24"/>
          </w:rPr>
          <w:tab/>
        </w:r>
        <w:r w:rsidR="00E93DE5" w:rsidRPr="00E93DE5">
          <w:rPr>
            <w:b w:val="0"/>
            <w:bCs w:val="0"/>
            <w:webHidden/>
            <w:sz w:val="24"/>
            <w:szCs w:val="24"/>
          </w:rPr>
          <w:fldChar w:fldCharType="begin"/>
        </w:r>
        <w:r w:rsidR="00E93DE5" w:rsidRPr="00E93DE5">
          <w:rPr>
            <w:b w:val="0"/>
            <w:bCs w:val="0"/>
            <w:webHidden/>
            <w:sz w:val="24"/>
            <w:szCs w:val="24"/>
          </w:rPr>
          <w:instrText xml:space="preserve"> PAGEREF _Toc73125894 \h </w:instrText>
        </w:r>
        <w:r w:rsidR="00E93DE5" w:rsidRPr="00E93DE5">
          <w:rPr>
            <w:b w:val="0"/>
            <w:bCs w:val="0"/>
            <w:webHidden/>
            <w:sz w:val="24"/>
            <w:szCs w:val="24"/>
          </w:rPr>
        </w:r>
        <w:r w:rsidR="00E93DE5" w:rsidRPr="00E93DE5">
          <w:rPr>
            <w:b w:val="0"/>
            <w:bCs w:val="0"/>
            <w:webHidden/>
            <w:sz w:val="24"/>
            <w:szCs w:val="24"/>
          </w:rPr>
          <w:fldChar w:fldCharType="separate"/>
        </w:r>
        <w:r w:rsidR="00B95773">
          <w:rPr>
            <w:b w:val="0"/>
            <w:bCs w:val="0"/>
            <w:webHidden/>
            <w:sz w:val="24"/>
            <w:szCs w:val="24"/>
          </w:rPr>
          <w:t>23</w:t>
        </w:r>
        <w:r w:rsidR="00E93DE5" w:rsidRPr="00E93DE5">
          <w:rPr>
            <w:b w:val="0"/>
            <w:bCs w:val="0"/>
            <w:webHidden/>
            <w:sz w:val="24"/>
            <w:szCs w:val="24"/>
          </w:rPr>
          <w:fldChar w:fldCharType="end"/>
        </w:r>
      </w:hyperlink>
    </w:p>
    <w:p w14:paraId="017131D4" w14:textId="40AB1A7E" w:rsidR="00E93DE5" w:rsidRPr="00E93DE5" w:rsidRDefault="000C24D7">
      <w:pPr>
        <w:pStyle w:val="12"/>
        <w:rPr>
          <w:rFonts w:eastAsiaTheme="minorEastAsia"/>
          <w:b w:val="0"/>
          <w:bCs w:val="0"/>
          <w:sz w:val="24"/>
          <w:szCs w:val="24"/>
        </w:rPr>
      </w:pPr>
      <w:hyperlink w:anchor="_Toc73125895" w:history="1">
        <w:r w:rsidR="00E93DE5" w:rsidRPr="00E93DE5">
          <w:rPr>
            <w:rStyle w:val="a6"/>
            <w:rFonts w:ascii="Times New Roman" w:hAnsi="Times New Roman" w:cs="Times New Roman"/>
            <w:b w:val="0"/>
            <w:bCs w:val="0"/>
            <w:sz w:val="24"/>
            <w:szCs w:val="24"/>
          </w:rPr>
          <w:t>Методические указания по выполнению самостоятельной работы</w:t>
        </w:r>
        <w:r w:rsidR="00E93DE5" w:rsidRPr="00E93DE5">
          <w:rPr>
            <w:b w:val="0"/>
            <w:bCs w:val="0"/>
            <w:webHidden/>
            <w:sz w:val="24"/>
            <w:szCs w:val="24"/>
          </w:rPr>
          <w:tab/>
        </w:r>
        <w:r w:rsidR="00E93DE5" w:rsidRPr="00E93DE5">
          <w:rPr>
            <w:b w:val="0"/>
            <w:bCs w:val="0"/>
            <w:webHidden/>
            <w:sz w:val="24"/>
            <w:szCs w:val="24"/>
          </w:rPr>
          <w:fldChar w:fldCharType="begin"/>
        </w:r>
        <w:r w:rsidR="00E93DE5" w:rsidRPr="00E93DE5">
          <w:rPr>
            <w:b w:val="0"/>
            <w:bCs w:val="0"/>
            <w:webHidden/>
            <w:sz w:val="24"/>
            <w:szCs w:val="24"/>
          </w:rPr>
          <w:instrText xml:space="preserve"> PAGEREF _Toc73125895 \h </w:instrText>
        </w:r>
        <w:r w:rsidR="00E93DE5" w:rsidRPr="00E93DE5">
          <w:rPr>
            <w:b w:val="0"/>
            <w:bCs w:val="0"/>
            <w:webHidden/>
            <w:sz w:val="24"/>
            <w:szCs w:val="24"/>
          </w:rPr>
        </w:r>
        <w:r w:rsidR="00E93DE5" w:rsidRPr="00E93DE5">
          <w:rPr>
            <w:b w:val="0"/>
            <w:bCs w:val="0"/>
            <w:webHidden/>
            <w:sz w:val="24"/>
            <w:szCs w:val="24"/>
          </w:rPr>
          <w:fldChar w:fldCharType="separate"/>
        </w:r>
        <w:r w:rsidR="00B95773">
          <w:rPr>
            <w:b w:val="0"/>
            <w:bCs w:val="0"/>
            <w:webHidden/>
            <w:sz w:val="24"/>
            <w:szCs w:val="24"/>
          </w:rPr>
          <w:t>26</w:t>
        </w:r>
        <w:r w:rsidR="00E93DE5" w:rsidRPr="00E93DE5">
          <w:rPr>
            <w:b w:val="0"/>
            <w:bCs w:val="0"/>
            <w:webHidden/>
            <w:sz w:val="24"/>
            <w:szCs w:val="24"/>
          </w:rPr>
          <w:fldChar w:fldCharType="end"/>
        </w:r>
      </w:hyperlink>
    </w:p>
    <w:p w14:paraId="6E913DD9" w14:textId="26E03546" w:rsidR="00E93DE5" w:rsidRPr="00E93DE5" w:rsidRDefault="000C24D7">
      <w:pPr>
        <w:pStyle w:val="12"/>
        <w:rPr>
          <w:rFonts w:eastAsiaTheme="minorEastAsia"/>
          <w:b w:val="0"/>
          <w:bCs w:val="0"/>
          <w:sz w:val="24"/>
          <w:szCs w:val="24"/>
        </w:rPr>
      </w:pPr>
      <w:hyperlink w:anchor="_Toc73125896" w:history="1">
        <w:r w:rsidR="00E93DE5" w:rsidRPr="00E93DE5">
          <w:rPr>
            <w:rStyle w:val="a6"/>
            <w:rFonts w:ascii="Times New Roman" w:hAnsi="Times New Roman" w:cs="Times New Roman"/>
            <w:b w:val="0"/>
            <w:bCs w:val="0"/>
            <w:sz w:val="24"/>
            <w:szCs w:val="24"/>
          </w:rPr>
          <w:t>Методические указания для текущего контроля успеваемости</w:t>
        </w:r>
        <w:r w:rsidR="00E93DE5" w:rsidRPr="00E93DE5">
          <w:rPr>
            <w:b w:val="0"/>
            <w:bCs w:val="0"/>
            <w:webHidden/>
            <w:sz w:val="24"/>
            <w:szCs w:val="24"/>
          </w:rPr>
          <w:tab/>
        </w:r>
        <w:r w:rsidR="00E93DE5" w:rsidRPr="00E93DE5">
          <w:rPr>
            <w:b w:val="0"/>
            <w:bCs w:val="0"/>
            <w:webHidden/>
            <w:sz w:val="24"/>
            <w:szCs w:val="24"/>
          </w:rPr>
          <w:fldChar w:fldCharType="begin"/>
        </w:r>
        <w:r w:rsidR="00E93DE5" w:rsidRPr="00E93DE5">
          <w:rPr>
            <w:b w:val="0"/>
            <w:bCs w:val="0"/>
            <w:webHidden/>
            <w:sz w:val="24"/>
            <w:szCs w:val="24"/>
          </w:rPr>
          <w:instrText xml:space="preserve"> PAGEREF _Toc73125896 \h </w:instrText>
        </w:r>
        <w:r w:rsidR="00E93DE5" w:rsidRPr="00E93DE5">
          <w:rPr>
            <w:b w:val="0"/>
            <w:bCs w:val="0"/>
            <w:webHidden/>
            <w:sz w:val="24"/>
            <w:szCs w:val="24"/>
          </w:rPr>
        </w:r>
        <w:r w:rsidR="00E93DE5" w:rsidRPr="00E93DE5">
          <w:rPr>
            <w:b w:val="0"/>
            <w:bCs w:val="0"/>
            <w:webHidden/>
            <w:sz w:val="24"/>
            <w:szCs w:val="24"/>
          </w:rPr>
          <w:fldChar w:fldCharType="separate"/>
        </w:r>
        <w:r w:rsidR="00B95773">
          <w:rPr>
            <w:b w:val="0"/>
            <w:bCs w:val="0"/>
            <w:webHidden/>
            <w:sz w:val="24"/>
            <w:szCs w:val="24"/>
          </w:rPr>
          <w:t>27</w:t>
        </w:r>
        <w:r w:rsidR="00E93DE5" w:rsidRPr="00E93DE5">
          <w:rPr>
            <w:b w:val="0"/>
            <w:bCs w:val="0"/>
            <w:webHidden/>
            <w:sz w:val="24"/>
            <w:szCs w:val="24"/>
          </w:rPr>
          <w:fldChar w:fldCharType="end"/>
        </w:r>
      </w:hyperlink>
    </w:p>
    <w:p w14:paraId="54FE91A3" w14:textId="7EF47FC6" w:rsidR="00E93DE5" w:rsidRPr="00E93DE5" w:rsidRDefault="000C24D7">
      <w:pPr>
        <w:pStyle w:val="12"/>
        <w:rPr>
          <w:rFonts w:eastAsiaTheme="minorEastAsia"/>
          <w:b w:val="0"/>
          <w:bCs w:val="0"/>
          <w:sz w:val="24"/>
          <w:szCs w:val="24"/>
        </w:rPr>
      </w:pPr>
      <w:hyperlink w:anchor="_Toc73125897" w:history="1">
        <w:r w:rsidR="00E93DE5" w:rsidRPr="00E93DE5">
          <w:rPr>
            <w:rStyle w:val="a6"/>
            <w:rFonts w:ascii="Times New Roman" w:hAnsi="Times New Roman" w:cs="Times New Roman"/>
            <w:b w:val="0"/>
            <w:bCs w:val="0"/>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E93DE5" w:rsidRPr="00E93DE5">
          <w:rPr>
            <w:b w:val="0"/>
            <w:bCs w:val="0"/>
            <w:webHidden/>
            <w:sz w:val="24"/>
            <w:szCs w:val="24"/>
          </w:rPr>
          <w:tab/>
        </w:r>
        <w:r w:rsidR="00E93DE5" w:rsidRPr="00E93DE5">
          <w:rPr>
            <w:b w:val="0"/>
            <w:bCs w:val="0"/>
            <w:webHidden/>
            <w:sz w:val="24"/>
            <w:szCs w:val="24"/>
          </w:rPr>
          <w:fldChar w:fldCharType="begin"/>
        </w:r>
        <w:r w:rsidR="00E93DE5" w:rsidRPr="00E93DE5">
          <w:rPr>
            <w:b w:val="0"/>
            <w:bCs w:val="0"/>
            <w:webHidden/>
            <w:sz w:val="24"/>
            <w:szCs w:val="24"/>
          </w:rPr>
          <w:instrText xml:space="preserve"> PAGEREF _Toc73125897 \h </w:instrText>
        </w:r>
        <w:r w:rsidR="00E93DE5" w:rsidRPr="00E93DE5">
          <w:rPr>
            <w:b w:val="0"/>
            <w:bCs w:val="0"/>
            <w:webHidden/>
            <w:sz w:val="24"/>
            <w:szCs w:val="24"/>
          </w:rPr>
        </w:r>
        <w:r w:rsidR="00E93DE5" w:rsidRPr="00E93DE5">
          <w:rPr>
            <w:b w:val="0"/>
            <w:bCs w:val="0"/>
            <w:webHidden/>
            <w:sz w:val="24"/>
            <w:szCs w:val="24"/>
          </w:rPr>
          <w:fldChar w:fldCharType="separate"/>
        </w:r>
        <w:r w:rsidR="00B95773">
          <w:rPr>
            <w:b w:val="0"/>
            <w:bCs w:val="0"/>
            <w:webHidden/>
            <w:sz w:val="24"/>
            <w:szCs w:val="24"/>
          </w:rPr>
          <w:t>27</w:t>
        </w:r>
        <w:r w:rsidR="00E93DE5" w:rsidRPr="00E93DE5">
          <w:rPr>
            <w:b w:val="0"/>
            <w:bCs w:val="0"/>
            <w:webHidden/>
            <w:sz w:val="24"/>
            <w:szCs w:val="24"/>
          </w:rPr>
          <w:fldChar w:fldCharType="end"/>
        </w:r>
      </w:hyperlink>
    </w:p>
    <w:p w14:paraId="4525FD7F" w14:textId="3E82034A" w:rsidR="00E93DE5" w:rsidRPr="00E93DE5" w:rsidRDefault="000C24D7">
      <w:pPr>
        <w:pStyle w:val="12"/>
        <w:rPr>
          <w:rFonts w:eastAsiaTheme="minorEastAsia"/>
          <w:b w:val="0"/>
          <w:bCs w:val="0"/>
          <w:sz w:val="24"/>
          <w:szCs w:val="24"/>
        </w:rPr>
      </w:pPr>
      <w:hyperlink w:anchor="_Toc73125898" w:history="1">
        <w:r w:rsidR="00E93DE5" w:rsidRPr="00E93DE5">
          <w:rPr>
            <w:rStyle w:val="a6"/>
            <w:rFonts w:ascii="Times New Roman" w:hAnsi="Times New Roman" w:cs="Times New Roman"/>
            <w:b w:val="0"/>
            <w:bCs w:val="0"/>
            <w:sz w:val="24"/>
            <w:szCs w:val="24"/>
          </w:rPr>
          <w:t>11.1 Комплект лицензионного программного обеспечения:</w:t>
        </w:r>
        <w:r w:rsidR="00E93DE5" w:rsidRPr="00E93DE5">
          <w:rPr>
            <w:b w:val="0"/>
            <w:bCs w:val="0"/>
            <w:webHidden/>
            <w:sz w:val="24"/>
            <w:szCs w:val="24"/>
          </w:rPr>
          <w:tab/>
        </w:r>
        <w:r w:rsidR="00E93DE5" w:rsidRPr="00E93DE5">
          <w:rPr>
            <w:b w:val="0"/>
            <w:bCs w:val="0"/>
            <w:webHidden/>
            <w:sz w:val="24"/>
            <w:szCs w:val="24"/>
          </w:rPr>
          <w:fldChar w:fldCharType="begin"/>
        </w:r>
        <w:r w:rsidR="00E93DE5" w:rsidRPr="00E93DE5">
          <w:rPr>
            <w:b w:val="0"/>
            <w:bCs w:val="0"/>
            <w:webHidden/>
            <w:sz w:val="24"/>
            <w:szCs w:val="24"/>
          </w:rPr>
          <w:instrText xml:space="preserve"> PAGEREF _Toc73125898 \h </w:instrText>
        </w:r>
        <w:r w:rsidR="00E93DE5" w:rsidRPr="00E93DE5">
          <w:rPr>
            <w:b w:val="0"/>
            <w:bCs w:val="0"/>
            <w:webHidden/>
            <w:sz w:val="24"/>
            <w:szCs w:val="24"/>
          </w:rPr>
        </w:r>
        <w:r w:rsidR="00E93DE5" w:rsidRPr="00E93DE5">
          <w:rPr>
            <w:b w:val="0"/>
            <w:bCs w:val="0"/>
            <w:webHidden/>
            <w:sz w:val="24"/>
            <w:szCs w:val="24"/>
          </w:rPr>
          <w:fldChar w:fldCharType="separate"/>
        </w:r>
        <w:r w:rsidR="00B95773">
          <w:rPr>
            <w:b w:val="0"/>
            <w:bCs w:val="0"/>
            <w:webHidden/>
            <w:sz w:val="24"/>
            <w:szCs w:val="24"/>
          </w:rPr>
          <w:t>27</w:t>
        </w:r>
        <w:r w:rsidR="00E93DE5" w:rsidRPr="00E93DE5">
          <w:rPr>
            <w:b w:val="0"/>
            <w:bCs w:val="0"/>
            <w:webHidden/>
            <w:sz w:val="24"/>
            <w:szCs w:val="24"/>
          </w:rPr>
          <w:fldChar w:fldCharType="end"/>
        </w:r>
      </w:hyperlink>
    </w:p>
    <w:p w14:paraId="5D7ABE76" w14:textId="4A7BDBC5" w:rsidR="00E93DE5" w:rsidRPr="00E93DE5" w:rsidRDefault="000C24D7">
      <w:pPr>
        <w:pStyle w:val="12"/>
        <w:rPr>
          <w:rFonts w:eastAsiaTheme="minorEastAsia"/>
          <w:b w:val="0"/>
          <w:bCs w:val="0"/>
          <w:sz w:val="24"/>
          <w:szCs w:val="24"/>
        </w:rPr>
      </w:pPr>
      <w:hyperlink w:anchor="_Toc73125899" w:history="1">
        <w:r w:rsidR="00E93DE5" w:rsidRPr="00E93DE5">
          <w:rPr>
            <w:rStyle w:val="a6"/>
            <w:rFonts w:ascii="Times New Roman" w:hAnsi="Times New Roman" w:cs="Times New Roman"/>
            <w:b w:val="0"/>
            <w:bCs w:val="0"/>
            <w:sz w:val="24"/>
            <w:szCs w:val="24"/>
          </w:rPr>
          <w:t>11.2 Современные профессиональные базы данных и информационные справочные системы:</w:t>
        </w:r>
        <w:r w:rsidR="00E93DE5" w:rsidRPr="00E93DE5">
          <w:rPr>
            <w:b w:val="0"/>
            <w:bCs w:val="0"/>
            <w:webHidden/>
            <w:sz w:val="24"/>
            <w:szCs w:val="24"/>
          </w:rPr>
          <w:tab/>
        </w:r>
        <w:r w:rsidR="00E93DE5" w:rsidRPr="00E93DE5">
          <w:rPr>
            <w:b w:val="0"/>
            <w:bCs w:val="0"/>
            <w:webHidden/>
            <w:sz w:val="24"/>
            <w:szCs w:val="24"/>
          </w:rPr>
          <w:fldChar w:fldCharType="begin"/>
        </w:r>
        <w:r w:rsidR="00E93DE5" w:rsidRPr="00E93DE5">
          <w:rPr>
            <w:b w:val="0"/>
            <w:bCs w:val="0"/>
            <w:webHidden/>
            <w:sz w:val="24"/>
            <w:szCs w:val="24"/>
          </w:rPr>
          <w:instrText xml:space="preserve"> PAGEREF _Toc73125899 \h </w:instrText>
        </w:r>
        <w:r w:rsidR="00E93DE5" w:rsidRPr="00E93DE5">
          <w:rPr>
            <w:b w:val="0"/>
            <w:bCs w:val="0"/>
            <w:webHidden/>
            <w:sz w:val="24"/>
            <w:szCs w:val="24"/>
          </w:rPr>
        </w:r>
        <w:r w:rsidR="00E93DE5" w:rsidRPr="00E93DE5">
          <w:rPr>
            <w:b w:val="0"/>
            <w:bCs w:val="0"/>
            <w:webHidden/>
            <w:sz w:val="24"/>
            <w:szCs w:val="24"/>
          </w:rPr>
          <w:fldChar w:fldCharType="separate"/>
        </w:r>
        <w:r w:rsidR="00B95773">
          <w:rPr>
            <w:b w:val="0"/>
            <w:bCs w:val="0"/>
            <w:webHidden/>
            <w:sz w:val="24"/>
            <w:szCs w:val="24"/>
          </w:rPr>
          <w:t>28</w:t>
        </w:r>
        <w:r w:rsidR="00E93DE5" w:rsidRPr="00E93DE5">
          <w:rPr>
            <w:b w:val="0"/>
            <w:bCs w:val="0"/>
            <w:webHidden/>
            <w:sz w:val="24"/>
            <w:szCs w:val="24"/>
          </w:rPr>
          <w:fldChar w:fldCharType="end"/>
        </w:r>
      </w:hyperlink>
    </w:p>
    <w:p w14:paraId="48E9A017" w14:textId="17321ECE" w:rsidR="00E93DE5" w:rsidRPr="00E93DE5" w:rsidRDefault="000C24D7">
      <w:pPr>
        <w:pStyle w:val="12"/>
        <w:rPr>
          <w:rFonts w:eastAsiaTheme="minorEastAsia"/>
          <w:b w:val="0"/>
          <w:bCs w:val="0"/>
          <w:sz w:val="24"/>
          <w:szCs w:val="24"/>
        </w:rPr>
      </w:pPr>
      <w:hyperlink w:anchor="_Toc73125900" w:history="1">
        <w:r w:rsidR="00E93DE5" w:rsidRPr="00E93DE5">
          <w:rPr>
            <w:rStyle w:val="a6"/>
            <w:rFonts w:ascii="Times New Roman" w:hAnsi="Times New Roman" w:cs="Times New Roman"/>
            <w:b w:val="0"/>
            <w:bCs w:val="0"/>
            <w:sz w:val="24"/>
            <w:szCs w:val="24"/>
          </w:rPr>
          <w:t>11.3 Сертифицированные программные и аппаратные средства защиты информации:</w:t>
        </w:r>
        <w:r w:rsidR="00E93DE5" w:rsidRPr="00E93DE5">
          <w:rPr>
            <w:b w:val="0"/>
            <w:bCs w:val="0"/>
            <w:webHidden/>
            <w:sz w:val="24"/>
            <w:szCs w:val="24"/>
          </w:rPr>
          <w:tab/>
        </w:r>
        <w:r w:rsidR="00E93DE5" w:rsidRPr="00E93DE5">
          <w:rPr>
            <w:b w:val="0"/>
            <w:bCs w:val="0"/>
            <w:webHidden/>
            <w:sz w:val="24"/>
            <w:szCs w:val="24"/>
          </w:rPr>
          <w:fldChar w:fldCharType="begin"/>
        </w:r>
        <w:r w:rsidR="00E93DE5" w:rsidRPr="00E93DE5">
          <w:rPr>
            <w:b w:val="0"/>
            <w:bCs w:val="0"/>
            <w:webHidden/>
            <w:sz w:val="24"/>
            <w:szCs w:val="24"/>
          </w:rPr>
          <w:instrText xml:space="preserve"> PAGEREF _Toc73125900 \h </w:instrText>
        </w:r>
        <w:r w:rsidR="00E93DE5" w:rsidRPr="00E93DE5">
          <w:rPr>
            <w:b w:val="0"/>
            <w:bCs w:val="0"/>
            <w:webHidden/>
            <w:sz w:val="24"/>
            <w:szCs w:val="24"/>
          </w:rPr>
        </w:r>
        <w:r w:rsidR="00E93DE5" w:rsidRPr="00E93DE5">
          <w:rPr>
            <w:b w:val="0"/>
            <w:bCs w:val="0"/>
            <w:webHidden/>
            <w:sz w:val="24"/>
            <w:szCs w:val="24"/>
          </w:rPr>
          <w:fldChar w:fldCharType="separate"/>
        </w:r>
        <w:r w:rsidR="00B95773">
          <w:rPr>
            <w:b w:val="0"/>
            <w:bCs w:val="0"/>
            <w:webHidden/>
            <w:sz w:val="24"/>
            <w:szCs w:val="24"/>
          </w:rPr>
          <w:t>28</w:t>
        </w:r>
        <w:r w:rsidR="00E93DE5" w:rsidRPr="00E93DE5">
          <w:rPr>
            <w:b w:val="0"/>
            <w:bCs w:val="0"/>
            <w:webHidden/>
            <w:sz w:val="24"/>
            <w:szCs w:val="24"/>
          </w:rPr>
          <w:fldChar w:fldCharType="end"/>
        </w:r>
      </w:hyperlink>
    </w:p>
    <w:p w14:paraId="45AF696C" w14:textId="0D2363B1" w:rsidR="00E93DE5" w:rsidRDefault="000C24D7">
      <w:pPr>
        <w:pStyle w:val="12"/>
        <w:rPr>
          <w:rFonts w:asciiTheme="minorHAnsi" w:eastAsiaTheme="minorEastAsia" w:hAnsiTheme="minorHAnsi" w:cstheme="minorBidi"/>
          <w:b w:val="0"/>
          <w:bCs w:val="0"/>
          <w:sz w:val="22"/>
          <w:szCs w:val="22"/>
        </w:rPr>
      </w:pPr>
      <w:hyperlink w:anchor="_Toc73125901" w:history="1">
        <w:r w:rsidR="00E93DE5" w:rsidRPr="00E93DE5">
          <w:rPr>
            <w:rStyle w:val="a6"/>
            <w:rFonts w:ascii="Times New Roman" w:hAnsi="Times New Roman" w:cs="Times New Roman"/>
            <w:b w:val="0"/>
            <w:bCs w:val="0"/>
            <w:sz w:val="24"/>
            <w:szCs w:val="24"/>
          </w:rPr>
          <w:t>12. Описание материально-технической базы, необходимой для осуществления образовательного процесса по дисциплине.</w:t>
        </w:r>
        <w:r w:rsidR="00E93DE5" w:rsidRPr="00E93DE5">
          <w:rPr>
            <w:b w:val="0"/>
            <w:bCs w:val="0"/>
            <w:webHidden/>
            <w:sz w:val="24"/>
            <w:szCs w:val="24"/>
          </w:rPr>
          <w:tab/>
        </w:r>
        <w:r w:rsidR="00E93DE5" w:rsidRPr="00E93DE5">
          <w:rPr>
            <w:b w:val="0"/>
            <w:bCs w:val="0"/>
            <w:webHidden/>
            <w:sz w:val="24"/>
            <w:szCs w:val="24"/>
          </w:rPr>
          <w:fldChar w:fldCharType="begin"/>
        </w:r>
        <w:r w:rsidR="00E93DE5" w:rsidRPr="00E93DE5">
          <w:rPr>
            <w:b w:val="0"/>
            <w:bCs w:val="0"/>
            <w:webHidden/>
            <w:sz w:val="24"/>
            <w:szCs w:val="24"/>
          </w:rPr>
          <w:instrText xml:space="preserve"> PAGEREF _Toc73125901 \h </w:instrText>
        </w:r>
        <w:r w:rsidR="00E93DE5" w:rsidRPr="00E93DE5">
          <w:rPr>
            <w:b w:val="0"/>
            <w:bCs w:val="0"/>
            <w:webHidden/>
            <w:sz w:val="24"/>
            <w:szCs w:val="24"/>
          </w:rPr>
        </w:r>
        <w:r w:rsidR="00E93DE5" w:rsidRPr="00E93DE5">
          <w:rPr>
            <w:b w:val="0"/>
            <w:bCs w:val="0"/>
            <w:webHidden/>
            <w:sz w:val="24"/>
            <w:szCs w:val="24"/>
          </w:rPr>
          <w:fldChar w:fldCharType="separate"/>
        </w:r>
        <w:r w:rsidR="00B95773">
          <w:rPr>
            <w:b w:val="0"/>
            <w:bCs w:val="0"/>
            <w:webHidden/>
            <w:sz w:val="24"/>
            <w:szCs w:val="24"/>
          </w:rPr>
          <w:t>28</w:t>
        </w:r>
        <w:r w:rsidR="00E93DE5" w:rsidRPr="00E93DE5">
          <w:rPr>
            <w:b w:val="0"/>
            <w:bCs w:val="0"/>
            <w:webHidden/>
            <w:sz w:val="24"/>
            <w:szCs w:val="24"/>
          </w:rPr>
          <w:fldChar w:fldCharType="end"/>
        </w:r>
      </w:hyperlink>
    </w:p>
    <w:p w14:paraId="72458A8A" w14:textId="756C309E" w:rsidR="00D96169" w:rsidRDefault="00D96169" w:rsidP="00D96169">
      <w:pPr>
        <w:pStyle w:val="1"/>
        <w:tabs>
          <w:tab w:val="right" w:leader="dot" w:pos="9480"/>
        </w:tabs>
        <w:spacing w:line="360" w:lineRule="auto"/>
        <w:ind w:left="142"/>
        <w:jc w:val="both"/>
        <w:rPr>
          <w:b w:val="0"/>
        </w:rPr>
      </w:pPr>
      <w:r w:rsidRPr="009671CA">
        <w:rPr>
          <w:b w:val="0"/>
          <w:sz w:val="24"/>
          <w:szCs w:val="24"/>
        </w:rPr>
        <w:lastRenderedPageBreak/>
        <w:fldChar w:fldCharType="end"/>
      </w:r>
    </w:p>
    <w:p w14:paraId="70E0D128" w14:textId="77777777" w:rsidR="00D96169" w:rsidRDefault="00D96169" w:rsidP="000E1826">
      <w:pPr>
        <w:pStyle w:val="1"/>
        <w:numPr>
          <w:ilvl w:val="0"/>
          <w:numId w:val="11"/>
        </w:numPr>
        <w:tabs>
          <w:tab w:val="right" w:leader="dot" w:pos="9480"/>
        </w:tabs>
        <w:spacing w:line="360" w:lineRule="auto"/>
        <w:ind w:hanging="644"/>
        <w:jc w:val="left"/>
      </w:pPr>
      <w:r>
        <w:t xml:space="preserve"> </w:t>
      </w:r>
      <w:bookmarkStart w:id="6" w:name="_Toc73125881"/>
      <w:r>
        <w:t>Наименование дисциплины</w:t>
      </w:r>
      <w:bookmarkEnd w:id="6"/>
    </w:p>
    <w:p w14:paraId="0AA533AA" w14:textId="019117F6" w:rsidR="00A46345" w:rsidRPr="00F8582E" w:rsidRDefault="00604195" w:rsidP="00D96169">
      <w:pPr>
        <w:spacing w:line="360" w:lineRule="auto"/>
        <w:ind w:firstLine="709"/>
        <w:jc w:val="both"/>
        <w:rPr>
          <w:kern w:val="28"/>
          <w:sz w:val="28"/>
          <w:szCs w:val="28"/>
        </w:rPr>
      </w:pPr>
      <w:r>
        <w:rPr>
          <w:sz w:val="28"/>
          <w:szCs w:val="28"/>
        </w:rPr>
        <w:t>Учебная дисциплина</w:t>
      </w:r>
      <w:r w:rsidR="00D96169" w:rsidRPr="003F3C61">
        <w:rPr>
          <w:sz w:val="28"/>
          <w:szCs w:val="28"/>
        </w:rPr>
        <w:t xml:space="preserve"> </w:t>
      </w:r>
      <w:r w:rsidR="00D96169" w:rsidRPr="00F8582E">
        <w:rPr>
          <w:sz w:val="28"/>
          <w:szCs w:val="28"/>
        </w:rPr>
        <w:t>«Организация и регулирование страхового рынка»</w:t>
      </w:r>
      <w:r w:rsidR="00D96169" w:rsidRPr="00F8582E">
        <w:rPr>
          <w:kern w:val="28"/>
          <w:sz w:val="28"/>
          <w:szCs w:val="28"/>
        </w:rPr>
        <w:t xml:space="preserve"> </w:t>
      </w:r>
    </w:p>
    <w:p w14:paraId="673986B8" w14:textId="77777777" w:rsidR="00604195" w:rsidRPr="008076D1" w:rsidRDefault="00604195" w:rsidP="000E1826">
      <w:pPr>
        <w:pStyle w:val="1"/>
        <w:ind w:firstLine="709"/>
        <w:jc w:val="both"/>
      </w:pPr>
      <w:bookmarkStart w:id="7" w:name="_Toc64378722"/>
      <w:bookmarkStart w:id="8" w:name="_Toc73125882"/>
      <w:r w:rsidRPr="008076D1">
        <w:t xml:space="preserve">2. Перечень планируемых результатов освоения образовательной программы </w:t>
      </w:r>
      <w:bookmarkStart w:id="9" w:name="_Hlk57906380"/>
      <w:r w:rsidRPr="008076D1">
        <w:t>(перечень компетенций) с указанием индикаторов их достижения и планируемых результатов обучения по дисциплине</w:t>
      </w:r>
      <w:bookmarkEnd w:id="7"/>
      <w:bookmarkEnd w:id="8"/>
      <w:bookmarkEnd w:id="9"/>
      <w:r w:rsidRPr="008076D1">
        <w:t xml:space="preserve"> </w:t>
      </w:r>
    </w:p>
    <w:p w14:paraId="07A00DF3" w14:textId="67DD5C85" w:rsidR="008C0180" w:rsidRPr="003E3F10" w:rsidRDefault="008C0180" w:rsidP="00D96169">
      <w:pPr>
        <w:spacing w:line="276" w:lineRule="auto"/>
        <w:ind w:firstLine="720"/>
        <w:jc w:val="both"/>
        <w:rPr>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985"/>
        <w:gridCol w:w="2835"/>
        <w:gridCol w:w="3657"/>
      </w:tblGrid>
      <w:tr w:rsidR="008C0180" w:rsidRPr="003E3F10" w14:paraId="47B420CE" w14:textId="77777777" w:rsidTr="00F343B2">
        <w:tc>
          <w:tcPr>
            <w:tcW w:w="1129" w:type="dxa"/>
            <w:shd w:val="clear" w:color="auto" w:fill="auto"/>
          </w:tcPr>
          <w:p w14:paraId="029FFA79" w14:textId="77777777" w:rsidR="008C0180" w:rsidRPr="009671CA" w:rsidRDefault="008C0180" w:rsidP="00F343B2">
            <w:pPr>
              <w:tabs>
                <w:tab w:val="left" w:pos="540"/>
              </w:tabs>
              <w:contextualSpacing/>
              <w:jc w:val="both"/>
            </w:pPr>
            <w:r w:rsidRPr="009671CA">
              <w:t>Код компетенции</w:t>
            </w:r>
          </w:p>
        </w:tc>
        <w:tc>
          <w:tcPr>
            <w:tcW w:w="1985" w:type="dxa"/>
            <w:shd w:val="clear" w:color="auto" w:fill="auto"/>
          </w:tcPr>
          <w:p w14:paraId="4E589599" w14:textId="77777777" w:rsidR="008C0180" w:rsidRPr="009671CA" w:rsidRDefault="008C0180" w:rsidP="00F343B2">
            <w:pPr>
              <w:tabs>
                <w:tab w:val="left" w:pos="540"/>
              </w:tabs>
              <w:contextualSpacing/>
              <w:jc w:val="both"/>
            </w:pPr>
            <w:r w:rsidRPr="009671CA">
              <w:t>Наименование компетенции</w:t>
            </w:r>
          </w:p>
        </w:tc>
        <w:tc>
          <w:tcPr>
            <w:tcW w:w="2835" w:type="dxa"/>
            <w:shd w:val="clear" w:color="auto" w:fill="auto"/>
          </w:tcPr>
          <w:p w14:paraId="376FFDC7" w14:textId="77777777" w:rsidR="008C0180" w:rsidRPr="009671CA" w:rsidRDefault="008C0180" w:rsidP="00F343B2">
            <w:pPr>
              <w:tabs>
                <w:tab w:val="left" w:pos="540"/>
              </w:tabs>
              <w:contextualSpacing/>
              <w:jc w:val="both"/>
            </w:pPr>
            <w:r w:rsidRPr="009671CA">
              <w:t>Индикаторы достижения компетенции</w:t>
            </w:r>
            <w:r w:rsidRPr="009671CA">
              <w:rPr>
                <w:rStyle w:val="af8"/>
              </w:rPr>
              <w:footnoteReference w:id="1"/>
            </w:r>
          </w:p>
        </w:tc>
        <w:tc>
          <w:tcPr>
            <w:tcW w:w="3657" w:type="dxa"/>
            <w:shd w:val="clear" w:color="auto" w:fill="auto"/>
          </w:tcPr>
          <w:p w14:paraId="5E679B0D" w14:textId="77777777" w:rsidR="008C0180" w:rsidRPr="009671CA" w:rsidRDefault="008C0180" w:rsidP="00F343B2">
            <w:pPr>
              <w:tabs>
                <w:tab w:val="left" w:pos="540"/>
              </w:tabs>
              <w:contextualSpacing/>
              <w:jc w:val="both"/>
            </w:pPr>
            <w:r w:rsidRPr="009671CA">
              <w:t>Результаты обучения (владения</w:t>
            </w:r>
            <w:r w:rsidRPr="009671CA">
              <w:rPr>
                <w:rStyle w:val="af8"/>
              </w:rPr>
              <w:footnoteReference w:id="2"/>
            </w:r>
            <w:r w:rsidRPr="009671CA">
              <w:t>, умения и знания), соотнесенные с компетенциями/индикаторами достижения компетенции</w:t>
            </w:r>
          </w:p>
        </w:tc>
      </w:tr>
      <w:tr w:rsidR="00F343B2" w:rsidRPr="00F80F4E" w14:paraId="6CB0B1E8" w14:textId="77777777" w:rsidTr="00F343B2">
        <w:tc>
          <w:tcPr>
            <w:tcW w:w="1129" w:type="dxa"/>
            <w:shd w:val="clear" w:color="auto" w:fill="auto"/>
          </w:tcPr>
          <w:p w14:paraId="71C7E96E" w14:textId="4715DC4D" w:rsidR="00F343B2" w:rsidRPr="009671CA" w:rsidRDefault="00F343B2" w:rsidP="00F343B2">
            <w:pPr>
              <w:tabs>
                <w:tab w:val="left" w:pos="540"/>
              </w:tabs>
              <w:contextualSpacing/>
              <w:jc w:val="both"/>
            </w:pPr>
            <w:r w:rsidRPr="009671CA">
              <w:t>ПКН-1</w:t>
            </w:r>
          </w:p>
        </w:tc>
        <w:tc>
          <w:tcPr>
            <w:tcW w:w="1985" w:type="dxa"/>
            <w:shd w:val="clear" w:color="auto" w:fill="auto"/>
          </w:tcPr>
          <w:p w14:paraId="0B7BEEAB" w14:textId="4AAF1EBA" w:rsidR="006E5C8B" w:rsidRPr="009671CA" w:rsidRDefault="006E5C8B" w:rsidP="007666AE">
            <w:pPr>
              <w:tabs>
                <w:tab w:val="left" w:pos="540"/>
              </w:tabs>
              <w:contextualSpacing/>
              <w:jc w:val="both"/>
            </w:pPr>
            <w:r w:rsidRPr="009671CA">
              <w:t xml:space="preserve">Способен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w:t>
            </w:r>
            <w:proofErr w:type="gramStart"/>
            <w:r w:rsidRPr="009671CA">
              <w:t>основе  фундаментальной</w:t>
            </w:r>
            <w:proofErr w:type="gramEnd"/>
            <w:r w:rsidRPr="009671CA">
              <w:t xml:space="preserve"> теоретической подготовки в области финансов и кредита</w:t>
            </w:r>
          </w:p>
          <w:p w14:paraId="3D7143BD" w14:textId="77777777" w:rsidR="006E5C8B" w:rsidRPr="009671CA" w:rsidRDefault="006E5C8B" w:rsidP="007666AE">
            <w:pPr>
              <w:tabs>
                <w:tab w:val="left" w:pos="540"/>
              </w:tabs>
              <w:contextualSpacing/>
              <w:jc w:val="both"/>
            </w:pPr>
          </w:p>
          <w:p w14:paraId="1D53060B" w14:textId="7F3DA24F" w:rsidR="00F343B2" w:rsidRPr="009671CA" w:rsidRDefault="00F343B2" w:rsidP="007666AE">
            <w:pPr>
              <w:tabs>
                <w:tab w:val="left" w:pos="540"/>
              </w:tabs>
              <w:contextualSpacing/>
              <w:jc w:val="both"/>
            </w:pPr>
          </w:p>
        </w:tc>
        <w:tc>
          <w:tcPr>
            <w:tcW w:w="2835" w:type="dxa"/>
            <w:shd w:val="clear" w:color="auto" w:fill="auto"/>
          </w:tcPr>
          <w:p w14:paraId="15F71DD0" w14:textId="4EEBF4E6" w:rsidR="00F343B2" w:rsidRPr="009671CA" w:rsidRDefault="00DE4E41" w:rsidP="00DE4E41">
            <w:pPr>
              <w:tabs>
                <w:tab w:val="left" w:pos="540"/>
              </w:tabs>
              <w:contextualSpacing/>
            </w:pPr>
            <w:r w:rsidRPr="009671CA">
              <w:t xml:space="preserve">1. </w:t>
            </w:r>
            <w:r w:rsidR="00F92D55" w:rsidRPr="009671CA">
              <w:t xml:space="preserve">Выявляет проблемы в деятельности финансовых органов, различных институтов и инфраструктуры финансового рынка, публично-правовых образований, организаций </w:t>
            </w:r>
          </w:p>
          <w:p w14:paraId="4C668818" w14:textId="77777777" w:rsidR="00F92D55" w:rsidRPr="009671CA" w:rsidRDefault="00F92D55" w:rsidP="00DE4E41">
            <w:pPr>
              <w:tabs>
                <w:tab w:val="left" w:pos="540"/>
              </w:tabs>
              <w:contextualSpacing/>
            </w:pPr>
          </w:p>
          <w:p w14:paraId="7647D4F2" w14:textId="438ECC90" w:rsidR="007666AE" w:rsidRPr="009671CA" w:rsidRDefault="00DE4E41" w:rsidP="00DE4E41">
            <w:pPr>
              <w:tabs>
                <w:tab w:val="left" w:pos="540"/>
              </w:tabs>
              <w:contextualSpacing/>
            </w:pPr>
            <w:r w:rsidRPr="009671CA">
              <w:t xml:space="preserve">2. </w:t>
            </w:r>
            <w:r w:rsidR="00F92D55" w:rsidRPr="009671CA">
              <w:t>Проводит критический анализ выявленных проблемных ситуаций</w:t>
            </w:r>
            <w:r w:rsidR="007666AE" w:rsidRPr="009671CA">
              <w:t>.</w:t>
            </w:r>
          </w:p>
          <w:p w14:paraId="6D110152" w14:textId="77777777" w:rsidR="00F92D55" w:rsidRPr="009671CA" w:rsidRDefault="00F92D55" w:rsidP="00DE4E41">
            <w:pPr>
              <w:tabs>
                <w:tab w:val="left" w:pos="540"/>
              </w:tabs>
              <w:contextualSpacing/>
            </w:pPr>
          </w:p>
          <w:p w14:paraId="7A63387A" w14:textId="3B69FB0C" w:rsidR="00F92D55" w:rsidRPr="009671CA" w:rsidRDefault="00DE4E41" w:rsidP="00F92D55">
            <w:pPr>
              <w:tabs>
                <w:tab w:val="left" w:pos="540"/>
              </w:tabs>
              <w:contextualSpacing/>
            </w:pPr>
            <w:r w:rsidRPr="009671CA">
              <w:t>3.</w:t>
            </w:r>
            <w:r w:rsidR="00F92D55" w:rsidRPr="009671CA">
              <w:rPr>
                <w:rFonts w:eastAsiaTheme="minorHAnsi"/>
                <w:lang w:eastAsia="en-US"/>
              </w:rPr>
              <w:t xml:space="preserve"> </w:t>
            </w:r>
            <w:r w:rsidR="00F92D55" w:rsidRPr="009671CA">
              <w:t xml:space="preserve">Выдвигает самостоятельные гипотезы при решении </w:t>
            </w:r>
          </w:p>
          <w:p w14:paraId="35B457E1" w14:textId="5619EC3F" w:rsidR="00F92D55" w:rsidRPr="009671CA" w:rsidRDefault="00F92D55" w:rsidP="00DE4E41">
            <w:pPr>
              <w:tabs>
                <w:tab w:val="left" w:pos="540"/>
              </w:tabs>
              <w:contextualSpacing/>
            </w:pPr>
            <w:r w:rsidRPr="009671CA">
              <w:t>научно - исследовательских задач в области финансов и кредита.</w:t>
            </w:r>
          </w:p>
          <w:p w14:paraId="3B891EDA" w14:textId="77777777" w:rsidR="00F92D55" w:rsidRPr="009671CA" w:rsidRDefault="00F92D55" w:rsidP="00DE4E41">
            <w:pPr>
              <w:tabs>
                <w:tab w:val="left" w:pos="540"/>
              </w:tabs>
              <w:contextualSpacing/>
            </w:pPr>
          </w:p>
          <w:p w14:paraId="151B88D3" w14:textId="53FBD986" w:rsidR="007666AE" w:rsidRPr="009671CA" w:rsidRDefault="00DE4E41" w:rsidP="00DE4E41">
            <w:pPr>
              <w:tabs>
                <w:tab w:val="left" w:pos="540"/>
              </w:tabs>
              <w:contextualSpacing/>
            </w:pPr>
            <w:proofErr w:type="gramStart"/>
            <w:r w:rsidRPr="009671CA">
              <w:t>4 .</w:t>
            </w:r>
            <w:proofErr w:type="gramEnd"/>
            <w:r w:rsidR="00F92D55" w:rsidRPr="009671CA">
              <w:rPr>
                <w:rFonts w:eastAsiaTheme="minorHAnsi"/>
                <w:lang w:eastAsia="en-US"/>
              </w:rPr>
              <w:t xml:space="preserve"> </w:t>
            </w:r>
            <w:r w:rsidR="00F92D55" w:rsidRPr="009671CA">
              <w:t>Разрабатывает эффективное решение проблем, предлагает новые оригинальные проекты, вырабатывает стратегию и планы действий</w:t>
            </w:r>
            <w:r w:rsidR="007666AE" w:rsidRPr="009671CA">
              <w:t>.</w:t>
            </w:r>
          </w:p>
        </w:tc>
        <w:tc>
          <w:tcPr>
            <w:tcW w:w="3657" w:type="dxa"/>
            <w:shd w:val="clear" w:color="auto" w:fill="auto"/>
          </w:tcPr>
          <w:p w14:paraId="6D76A0C2" w14:textId="77777777" w:rsidR="00DE4E41" w:rsidRPr="009671CA" w:rsidRDefault="00DE4E41" w:rsidP="00DE4E41">
            <w:r w:rsidRPr="009671CA">
              <w:t>1.</w:t>
            </w:r>
          </w:p>
          <w:p w14:paraId="4D7CAB61" w14:textId="513EB370" w:rsidR="00092611" w:rsidRPr="009671CA" w:rsidRDefault="00DE4E41" w:rsidP="00DE4E41">
            <w:r w:rsidRPr="009671CA">
              <w:rPr>
                <w:b/>
              </w:rPr>
              <w:t>З</w:t>
            </w:r>
            <w:r w:rsidR="003E3F10" w:rsidRPr="009671CA">
              <w:rPr>
                <w:b/>
              </w:rPr>
              <w:t>нать</w:t>
            </w:r>
            <w:r w:rsidR="003E3F10" w:rsidRPr="009671CA">
              <w:t xml:space="preserve"> критерии социально-экономической эффективности применительно к страховой деятельности, </w:t>
            </w:r>
          </w:p>
          <w:p w14:paraId="0255011F" w14:textId="0D834A47" w:rsidR="003E3F10" w:rsidRPr="009671CA" w:rsidRDefault="00DE4E41" w:rsidP="00DE4E41">
            <w:r w:rsidRPr="009671CA">
              <w:rPr>
                <w:b/>
              </w:rPr>
              <w:t>У</w:t>
            </w:r>
            <w:r w:rsidR="00D81B81" w:rsidRPr="009671CA">
              <w:rPr>
                <w:b/>
              </w:rPr>
              <w:t>меть</w:t>
            </w:r>
            <w:r w:rsidR="00D81B81" w:rsidRPr="009671CA">
              <w:t xml:space="preserve"> </w:t>
            </w:r>
            <w:r w:rsidR="003E3F10" w:rsidRPr="009671CA">
              <w:t>обобщать и критически оценивать результаты, полученные отечественными и зарубежными исследователями организационных и финансовых проблем страховой деятельно</w:t>
            </w:r>
            <w:r w:rsidR="00D92D1F" w:rsidRPr="009671CA">
              <w:t>сти</w:t>
            </w:r>
          </w:p>
          <w:p w14:paraId="2D411F3D" w14:textId="77777777" w:rsidR="00D92D1F" w:rsidRPr="009671CA" w:rsidRDefault="00D92D1F" w:rsidP="00DE4E41"/>
          <w:p w14:paraId="7DCDDF02" w14:textId="78FC6F05" w:rsidR="00DE4E41" w:rsidRPr="009671CA" w:rsidRDefault="00DE4E41" w:rsidP="00DE4E41">
            <w:r w:rsidRPr="009671CA">
              <w:t>2.</w:t>
            </w:r>
          </w:p>
          <w:p w14:paraId="7FDA2DF1" w14:textId="5D897802" w:rsidR="00092611" w:rsidRPr="009671CA" w:rsidRDefault="007666AE" w:rsidP="00DE4E41">
            <w:r w:rsidRPr="009671CA">
              <w:rPr>
                <w:b/>
              </w:rPr>
              <w:t>Знать</w:t>
            </w:r>
            <w:r w:rsidRPr="009671CA">
              <w:t xml:space="preserve"> </w:t>
            </w:r>
            <w:r w:rsidR="006336DF" w:rsidRPr="009671CA">
              <w:t xml:space="preserve">проблемные ситуации </w:t>
            </w:r>
          </w:p>
          <w:p w14:paraId="09AEC136" w14:textId="2F04DE84" w:rsidR="007666AE" w:rsidRPr="009671CA" w:rsidRDefault="00DE4E41" w:rsidP="00DE4E41">
            <w:r w:rsidRPr="009671CA">
              <w:rPr>
                <w:b/>
              </w:rPr>
              <w:t>У</w:t>
            </w:r>
            <w:r w:rsidR="007666AE" w:rsidRPr="009671CA">
              <w:rPr>
                <w:b/>
              </w:rPr>
              <w:t>меть</w:t>
            </w:r>
            <w:r w:rsidR="006336DF" w:rsidRPr="009671CA">
              <w:t xml:space="preserve"> решать</w:t>
            </w:r>
            <w:r w:rsidRPr="009671CA">
              <w:t xml:space="preserve"> проблемные ситуации</w:t>
            </w:r>
          </w:p>
          <w:p w14:paraId="68D92CBE" w14:textId="77777777" w:rsidR="00D92D1F" w:rsidRPr="009671CA" w:rsidRDefault="00D92D1F" w:rsidP="00DE4E41"/>
          <w:p w14:paraId="63CD2F28" w14:textId="77777777" w:rsidR="00DE4E41" w:rsidRPr="009671CA" w:rsidRDefault="00DE4E41" w:rsidP="00DE4E41">
            <w:r w:rsidRPr="009671CA">
              <w:t>3.</w:t>
            </w:r>
          </w:p>
          <w:p w14:paraId="3547516C" w14:textId="6FB99DD0" w:rsidR="00092611" w:rsidRPr="009671CA" w:rsidRDefault="00DE4E41" w:rsidP="00DE4E41">
            <w:r w:rsidRPr="009671CA">
              <w:rPr>
                <w:b/>
              </w:rPr>
              <w:t>З</w:t>
            </w:r>
            <w:r w:rsidR="007666AE" w:rsidRPr="009671CA">
              <w:rPr>
                <w:b/>
              </w:rPr>
              <w:t>нать</w:t>
            </w:r>
            <w:r w:rsidR="007666AE" w:rsidRPr="009671CA">
              <w:t xml:space="preserve"> </w:t>
            </w:r>
            <w:r w:rsidR="006336DF" w:rsidRPr="009671CA">
              <w:t xml:space="preserve">финансы и кредит </w:t>
            </w:r>
          </w:p>
          <w:p w14:paraId="1036E027" w14:textId="6F4B87CE" w:rsidR="007666AE" w:rsidRPr="009671CA" w:rsidRDefault="00DE4E41" w:rsidP="00DE4E41">
            <w:r w:rsidRPr="009671CA">
              <w:rPr>
                <w:b/>
              </w:rPr>
              <w:t>У</w:t>
            </w:r>
            <w:r w:rsidR="007666AE" w:rsidRPr="009671CA">
              <w:rPr>
                <w:b/>
              </w:rPr>
              <w:t>меть</w:t>
            </w:r>
            <w:r w:rsidR="006336DF" w:rsidRPr="009671CA">
              <w:t xml:space="preserve"> выдвигать гипотезы при решении н</w:t>
            </w:r>
            <w:r w:rsidR="00D92D1F" w:rsidRPr="009671CA">
              <w:t>аучно – исследовательских задач</w:t>
            </w:r>
          </w:p>
          <w:p w14:paraId="3FA5D8A8" w14:textId="77777777" w:rsidR="00D92D1F" w:rsidRPr="009671CA" w:rsidRDefault="00D92D1F" w:rsidP="00DE4E41"/>
          <w:p w14:paraId="2BDAD72B" w14:textId="77777777" w:rsidR="00F92D55" w:rsidRPr="009671CA" w:rsidRDefault="00F92D55" w:rsidP="00DE4E41"/>
          <w:p w14:paraId="5EECCF48" w14:textId="77777777" w:rsidR="00F92D55" w:rsidRPr="009671CA" w:rsidRDefault="00F92D55" w:rsidP="00DE4E41"/>
          <w:p w14:paraId="750153CE" w14:textId="0AF7C929" w:rsidR="00DE4E41" w:rsidRPr="009671CA" w:rsidRDefault="00DE4E41" w:rsidP="00DE4E41">
            <w:r w:rsidRPr="009671CA">
              <w:t>4.</w:t>
            </w:r>
          </w:p>
          <w:p w14:paraId="130AA74F" w14:textId="1D7DE079" w:rsidR="007666AE" w:rsidRPr="009671CA" w:rsidRDefault="00DE4E41" w:rsidP="00DE4E41">
            <w:r w:rsidRPr="009671CA">
              <w:rPr>
                <w:b/>
              </w:rPr>
              <w:t>З</w:t>
            </w:r>
            <w:r w:rsidR="007666AE" w:rsidRPr="009671CA">
              <w:rPr>
                <w:b/>
              </w:rPr>
              <w:t>нать</w:t>
            </w:r>
            <w:r w:rsidR="007666AE" w:rsidRPr="009671CA">
              <w:t xml:space="preserve"> </w:t>
            </w:r>
            <w:r w:rsidR="006336DF" w:rsidRPr="009671CA">
              <w:t xml:space="preserve">финансовый рынок </w:t>
            </w:r>
            <w:r w:rsidR="007666AE" w:rsidRPr="009671CA">
              <w:t xml:space="preserve">и </w:t>
            </w:r>
            <w:proofErr w:type="gramStart"/>
            <w:r w:rsidRPr="009671CA">
              <w:rPr>
                <w:b/>
              </w:rPr>
              <w:t>Уметь</w:t>
            </w:r>
            <w:proofErr w:type="gramEnd"/>
            <w:r w:rsidR="0013088B" w:rsidRPr="009671CA">
              <w:t xml:space="preserve"> </w:t>
            </w:r>
            <w:r w:rsidR="006336DF" w:rsidRPr="009671CA">
              <w:t>разрабатывать эффективное решение проблем, предложить новые оригинальные проекты, выработать стратегию и планы действий</w:t>
            </w:r>
          </w:p>
          <w:p w14:paraId="5C5CBC4D" w14:textId="77777777" w:rsidR="00F343B2" w:rsidRPr="009671CA" w:rsidRDefault="00F343B2" w:rsidP="00F343B2">
            <w:pPr>
              <w:tabs>
                <w:tab w:val="left" w:pos="540"/>
              </w:tabs>
              <w:contextualSpacing/>
              <w:jc w:val="both"/>
            </w:pPr>
          </w:p>
        </w:tc>
      </w:tr>
      <w:tr w:rsidR="00F343B2" w:rsidRPr="00F80F4E" w14:paraId="532AAE28" w14:textId="77777777" w:rsidTr="00F343B2">
        <w:tc>
          <w:tcPr>
            <w:tcW w:w="1129" w:type="dxa"/>
            <w:shd w:val="clear" w:color="auto" w:fill="auto"/>
          </w:tcPr>
          <w:p w14:paraId="7F336A59" w14:textId="740795AD" w:rsidR="00F343B2" w:rsidRPr="009671CA" w:rsidRDefault="00F343B2" w:rsidP="000C24D7">
            <w:pPr>
              <w:tabs>
                <w:tab w:val="left" w:pos="540"/>
              </w:tabs>
              <w:contextualSpacing/>
              <w:jc w:val="both"/>
            </w:pPr>
            <w:r w:rsidRPr="009671CA">
              <w:t>ДКН-</w:t>
            </w:r>
            <w:r w:rsidR="000C24D7">
              <w:t>1/ ПК-1</w:t>
            </w:r>
            <w:bookmarkStart w:id="10" w:name="_GoBack"/>
            <w:bookmarkEnd w:id="10"/>
          </w:p>
        </w:tc>
        <w:tc>
          <w:tcPr>
            <w:tcW w:w="1985" w:type="dxa"/>
            <w:shd w:val="clear" w:color="auto" w:fill="auto"/>
          </w:tcPr>
          <w:p w14:paraId="7283E69E" w14:textId="5955D1EB" w:rsidR="00F343B2" w:rsidRPr="009671CA" w:rsidRDefault="006E5C8B" w:rsidP="003F48BF">
            <w:pPr>
              <w:tabs>
                <w:tab w:val="left" w:pos="540"/>
              </w:tabs>
              <w:contextualSpacing/>
              <w:jc w:val="both"/>
            </w:pPr>
            <w:r w:rsidRPr="009671CA">
              <w:t xml:space="preserve">способность разрабатывать, осваивать и </w:t>
            </w:r>
            <w:r w:rsidRPr="009671CA">
              <w:lastRenderedPageBreak/>
              <w:t>внедрять новые методы и модели исследования страховых рынков и их участников, оценивать устойчивость развития страховых рынков и применять результаты в практической, научно-исследовательской, экспертной, консалтинговой деятельности в целях комплексного развития рынков страховых услуг; оценивать вклад страхования в формирование ВВП и ВРП</w:t>
            </w:r>
          </w:p>
        </w:tc>
        <w:tc>
          <w:tcPr>
            <w:tcW w:w="2835" w:type="dxa"/>
            <w:shd w:val="clear" w:color="auto" w:fill="auto"/>
          </w:tcPr>
          <w:p w14:paraId="00D3F753" w14:textId="77777777" w:rsidR="0033273C" w:rsidRPr="009671CA" w:rsidRDefault="0033273C" w:rsidP="0033273C">
            <w:pPr>
              <w:jc w:val="both"/>
            </w:pPr>
            <w:r w:rsidRPr="009671CA">
              <w:rPr>
                <w:color w:val="000000"/>
              </w:rPr>
              <w:lastRenderedPageBreak/>
              <w:t xml:space="preserve">1. Применяет теоретические знания для </w:t>
            </w:r>
            <w:r w:rsidRPr="009671CA">
              <w:t xml:space="preserve">разработки, освоения и </w:t>
            </w:r>
            <w:r w:rsidRPr="009671CA">
              <w:lastRenderedPageBreak/>
              <w:t>внедрения новых методов и моделей исследования страховых рынков и их участников.</w:t>
            </w:r>
          </w:p>
          <w:p w14:paraId="49333934" w14:textId="5EC3CB4C" w:rsidR="000E1DC0" w:rsidRPr="009671CA" w:rsidRDefault="0033273C" w:rsidP="0033273C">
            <w:pPr>
              <w:tabs>
                <w:tab w:val="left" w:pos="540"/>
              </w:tabs>
              <w:contextualSpacing/>
            </w:pPr>
            <w:r w:rsidRPr="009671CA">
              <w:t>2. Оценивает устойчивость развития страховых рынков и применяет результаты в практической, научно-исследовательской, экспертной, консалтинговой деятельности в целях комплексного развития рынков страховых услуг; оценивает вклад страхования в формирование ВВП и ВРП.</w:t>
            </w:r>
          </w:p>
        </w:tc>
        <w:tc>
          <w:tcPr>
            <w:tcW w:w="3657" w:type="dxa"/>
            <w:shd w:val="clear" w:color="auto" w:fill="auto"/>
          </w:tcPr>
          <w:p w14:paraId="47D9D3DE" w14:textId="5172CEF0" w:rsidR="008C5409" w:rsidRPr="009671CA" w:rsidRDefault="008C5409" w:rsidP="008C5409">
            <w:pPr>
              <w:tabs>
                <w:tab w:val="left" w:pos="540"/>
              </w:tabs>
              <w:contextualSpacing/>
            </w:pPr>
            <w:r w:rsidRPr="009671CA">
              <w:lastRenderedPageBreak/>
              <w:t>1.</w:t>
            </w:r>
          </w:p>
          <w:p w14:paraId="6E456433" w14:textId="4880CBB5" w:rsidR="003E3F10" w:rsidRPr="009671CA" w:rsidRDefault="008C5409" w:rsidP="008C5409">
            <w:pPr>
              <w:tabs>
                <w:tab w:val="left" w:pos="540"/>
              </w:tabs>
              <w:contextualSpacing/>
            </w:pPr>
            <w:r w:rsidRPr="009671CA">
              <w:rPr>
                <w:b/>
              </w:rPr>
              <w:t>З</w:t>
            </w:r>
            <w:r w:rsidR="003E3F10" w:rsidRPr="009671CA">
              <w:rPr>
                <w:b/>
              </w:rPr>
              <w:t>нать</w:t>
            </w:r>
            <w:r w:rsidR="003E3F10" w:rsidRPr="009671CA">
              <w:t xml:space="preserve"> методы и модели исследования страховых рынков </w:t>
            </w:r>
            <w:r w:rsidR="003E3F10" w:rsidRPr="009671CA">
              <w:lastRenderedPageBreak/>
              <w:t xml:space="preserve">и их участников и уметь оценивать устойчивость развития страховых рынков  </w:t>
            </w:r>
          </w:p>
          <w:p w14:paraId="6304798A" w14:textId="223740CF" w:rsidR="00F343B2" w:rsidRPr="009671CA" w:rsidRDefault="008C5409" w:rsidP="00F343B2">
            <w:pPr>
              <w:tabs>
                <w:tab w:val="left" w:pos="540"/>
              </w:tabs>
              <w:contextualSpacing/>
              <w:jc w:val="both"/>
            </w:pPr>
            <w:r w:rsidRPr="009671CA">
              <w:rPr>
                <w:b/>
              </w:rPr>
              <w:t>У</w:t>
            </w:r>
            <w:r w:rsidR="003E3F10" w:rsidRPr="009671CA">
              <w:rPr>
                <w:b/>
              </w:rPr>
              <w:t>меть</w:t>
            </w:r>
            <w:r w:rsidR="003E3F10" w:rsidRPr="009671CA">
              <w:t xml:space="preserve"> применять результаты в практической, научно-исследовательской, экспертной, консалтинговой деятельности в целях комплексного развития рынков страховых услуг</w:t>
            </w:r>
          </w:p>
          <w:p w14:paraId="2221F62F" w14:textId="77777777" w:rsidR="008C5409" w:rsidRPr="009671CA" w:rsidRDefault="008C5409" w:rsidP="008C5409">
            <w:pPr>
              <w:tabs>
                <w:tab w:val="left" w:pos="540"/>
              </w:tabs>
              <w:contextualSpacing/>
            </w:pPr>
            <w:r w:rsidRPr="009671CA">
              <w:t>2.</w:t>
            </w:r>
          </w:p>
          <w:p w14:paraId="52D35942" w14:textId="4D1DB9C1" w:rsidR="00F459DC" w:rsidRPr="009671CA" w:rsidRDefault="008C5409" w:rsidP="008C5409">
            <w:pPr>
              <w:tabs>
                <w:tab w:val="left" w:pos="540"/>
              </w:tabs>
              <w:contextualSpacing/>
            </w:pPr>
            <w:r w:rsidRPr="009671CA">
              <w:rPr>
                <w:b/>
              </w:rPr>
              <w:t>З</w:t>
            </w:r>
            <w:r w:rsidR="00F459DC" w:rsidRPr="009671CA">
              <w:rPr>
                <w:b/>
              </w:rPr>
              <w:t>нать</w:t>
            </w:r>
            <w:r w:rsidR="00F459DC" w:rsidRPr="009671CA">
              <w:t xml:space="preserve"> особенности научно-исследовательской, экспертной, консалтинговой деятельности в целях комплексного развития рынков страховых услуг</w:t>
            </w:r>
          </w:p>
          <w:p w14:paraId="4D2658D4" w14:textId="28C54A51" w:rsidR="00F459DC" w:rsidRPr="009671CA" w:rsidRDefault="008C5409" w:rsidP="008C5409">
            <w:pPr>
              <w:tabs>
                <w:tab w:val="left" w:pos="540"/>
              </w:tabs>
              <w:contextualSpacing/>
            </w:pPr>
            <w:r w:rsidRPr="009671CA">
              <w:rPr>
                <w:b/>
              </w:rPr>
              <w:t>У</w:t>
            </w:r>
            <w:r w:rsidR="00F459DC" w:rsidRPr="009671CA">
              <w:rPr>
                <w:b/>
              </w:rPr>
              <w:t>меть</w:t>
            </w:r>
            <w:r w:rsidR="00F459DC" w:rsidRPr="009671CA">
              <w:t xml:space="preserve"> оценивать устойчивость развития страховых рынков, вклад страхования в формирование ВВП и ВРП.</w:t>
            </w:r>
          </w:p>
        </w:tc>
      </w:tr>
      <w:tr w:rsidR="00F343B2" w:rsidRPr="00F80F4E" w14:paraId="3AA7B9A8" w14:textId="77777777" w:rsidTr="00F343B2">
        <w:tc>
          <w:tcPr>
            <w:tcW w:w="1129" w:type="dxa"/>
            <w:shd w:val="clear" w:color="auto" w:fill="auto"/>
          </w:tcPr>
          <w:p w14:paraId="27681903" w14:textId="6FC35C8A" w:rsidR="00F343B2" w:rsidRPr="009671CA" w:rsidRDefault="00F343B2" w:rsidP="00F343B2">
            <w:pPr>
              <w:tabs>
                <w:tab w:val="left" w:pos="540"/>
              </w:tabs>
              <w:contextualSpacing/>
              <w:jc w:val="both"/>
            </w:pPr>
            <w:r w:rsidRPr="009671CA">
              <w:lastRenderedPageBreak/>
              <w:t>ПКН-4</w:t>
            </w:r>
          </w:p>
        </w:tc>
        <w:tc>
          <w:tcPr>
            <w:tcW w:w="1985" w:type="dxa"/>
            <w:shd w:val="clear" w:color="auto" w:fill="auto"/>
          </w:tcPr>
          <w:p w14:paraId="464977F7" w14:textId="6F6BF394" w:rsidR="006E5C8B" w:rsidRPr="009671CA" w:rsidRDefault="006E5C8B" w:rsidP="007666AE">
            <w:pPr>
              <w:tabs>
                <w:tab w:val="left" w:pos="540"/>
              </w:tabs>
              <w:contextualSpacing/>
              <w:jc w:val="both"/>
            </w:pPr>
            <w:r w:rsidRPr="009671CA">
              <w:t xml:space="preserve">Способен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w:t>
            </w:r>
            <w:r w:rsidR="001A5AEB" w:rsidRPr="009671CA">
              <w:t>числе, институтов</w:t>
            </w:r>
            <w:r w:rsidRPr="009671CA">
              <w:t xml:space="preserve"> финансового рынка, так и на уровне публично-</w:t>
            </w:r>
            <w:r w:rsidRPr="009671CA">
              <w:lastRenderedPageBreak/>
              <w:t>правовых образований</w:t>
            </w:r>
          </w:p>
          <w:p w14:paraId="1704FCD2" w14:textId="77777777" w:rsidR="006E5C8B" w:rsidRPr="009671CA" w:rsidRDefault="006E5C8B" w:rsidP="007666AE">
            <w:pPr>
              <w:tabs>
                <w:tab w:val="left" w:pos="540"/>
              </w:tabs>
              <w:contextualSpacing/>
              <w:jc w:val="both"/>
            </w:pPr>
          </w:p>
          <w:p w14:paraId="5F9451D1" w14:textId="6E52E81A" w:rsidR="00F343B2" w:rsidRPr="009671CA" w:rsidRDefault="00F343B2" w:rsidP="007666AE">
            <w:pPr>
              <w:tabs>
                <w:tab w:val="left" w:pos="540"/>
              </w:tabs>
              <w:contextualSpacing/>
              <w:jc w:val="both"/>
            </w:pPr>
          </w:p>
        </w:tc>
        <w:tc>
          <w:tcPr>
            <w:tcW w:w="2835" w:type="dxa"/>
            <w:shd w:val="clear" w:color="auto" w:fill="auto"/>
          </w:tcPr>
          <w:p w14:paraId="6D6135C1" w14:textId="3068A933" w:rsidR="0033273C" w:rsidRPr="009671CA" w:rsidRDefault="0033273C" w:rsidP="0033273C">
            <w:pPr>
              <w:jc w:val="both"/>
            </w:pPr>
            <w:r w:rsidRPr="009671CA">
              <w:lastRenderedPageBreak/>
              <w:t>1.</w:t>
            </w:r>
            <w:r w:rsidR="003F48BF">
              <w:t xml:space="preserve"> </w:t>
            </w:r>
            <w:r w:rsidRPr="009671CA">
              <w:t>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14:paraId="5813B4F0" w14:textId="45580C1F" w:rsidR="00F343B2" w:rsidRPr="009671CA" w:rsidRDefault="0033273C" w:rsidP="0033273C">
            <w:pPr>
              <w:tabs>
                <w:tab w:val="left" w:pos="540"/>
              </w:tabs>
              <w:contextualSpacing/>
            </w:pPr>
            <w:r w:rsidRPr="009671CA">
              <w:t xml:space="preserve">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w:t>
            </w:r>
            <w:r w:rsidRPr="009671CA">
              <w:lastRenderedPageBreak/>
              <w:t>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657" w:type="dxa"/>
            <w:shd w:val="clear" w:color="auto" w:fill="auto"/>
          </w:tcPr>
          <w:p w14:paraId="6A296A37" w14:textId="0FC46C81" w:rsidR="003E3F10" w:rsidRPr="009671CA" w:rsidRDefault="00D92D1F" w:rsidP="00D92D1F">
            <w:pPr>
              <w:tabs>
                <w:tab w:val="left" w:pos="0"/>
                <w:tab w:val="left" w:pos="360"/>
                <w:tab w:val="left" w:pos="1100"/>
              </w:tabs>
            </w:pPr>
            <w:r w:rsidRPr="009671CA">
              <w:lastRenderedPageBreak/>
              <w:t>1.</w:t>
            </w:r>
            <w:r w:rsidR="003F48BF">
              <w:t xml:space="preserve"> </w:t>
            </w:r>
            <w:r w:rsidRPr="009671CA">
              <w:rPr>
                <w:b/>
              </w:rPr>
              <w:t>Знать</w:t>
            </w:r>
            <w:r w:rsidR="003E3F10" w:rsidRPr="009671CA">
              <w:t xml:space="preserve"> финансово-экономические риски</w:t>
            </w:r>
          </w:p>
          <w:p w14:paraId="587C08C9" w14:textId="4D030670" w:rsidR="00F343B2" w:rsidRPr="009671CA" w:rsidRDefault="00D92D1F" w:rsidP="003E3F10">
            <w:pPr>
              <w:tabs>
                <w:tab w:val="left" w:pos="540"/>
              </w:tabs>
              <w:contextualSpacing/>
              <w:jc w:val="both"/>
            </w:pPr>
            <w:r w:rsidRPr="009671CA">
              <w:rPr>
                <w:b/>
              </w:rPr>
              <w:t>Уметь</w:t>
            </w:r>
            <w:r w:rsidR="003E3F10" w:rsidRPr="009671CA">
              <w:t xml:space="preserve"> анализировать финансово-экономические риски</w:t>
            </w:r>
            <w:r w:rsidR="00092611" w:rsidRPr="009671CA">
              <w:t xml:space="preserve"> и принимать решения по проблемам текущей деятельности финансовых органов</w:t>
            </w:r>
          </w:p>
          <w:p w14:paraId="329D516D" w14:textId="77777777" w:rsidR="00F92D55" w:rsidRPr="009671CA" w:rsidRDefault="00F92D55" w:rsidP="00D92D1F">
            <w:pPr>
              <w:tabs>
                <w:tab w:val="left" w:pos="540"/>
              </w:tabs>
              <w:contextualSpacing/>
            </w:pPr>
          </w:p>
          <w:p w14:paraId="1221FAE1" w14:textId="7D8347DB" w:rsidR="00092611" w:rsidRPr="009671CA" w:rsidRDefault="00D92D1F" w:rsidP="00D92D1F">
            <w:pPr>
              <w:tabs>
                <w:tab w:val="left" w:pos="540"/>
              </w:tabs>
              <w:contextualSpacing/>
            </w:pPr>
            <w:r w:rsidRPr="009671CA">
              <w:t>2.</w:t>
            </w:r>
            <w:r w:rsidRPr="009671CA">
              <w:rPr>
                <w:b/>
              </w:rPr>
              <w:t>З</w:t>
            </w:r>
            <w:r w:rsidR="00D81B81" w:rsidRPr="009671CA">
              <w:rPr>
                <w:b/>
              </w:rPr>
              <w:t>нать</w:t>
            </w:r>
            <w:r w:rsidR="00D81B81" w:rsidRPr="009671CA">
              <w:t xml:space="preserve"> методы финансового обеспечения, стратегическое и финансовое планирование на уровне публично-правовых образований и организаций      </w:t>
            </w:r>
          </w:p>
          <w:p w14:paraId="07113841" w14:textId="34DF5424" w:rsidR="00D81B81" w:rsidRPr="009671CA" w:rsidRDefault="00D92D1F" w:rsidP="00D92D1F">
            <w:pPr>
              <w:tabs>
                <w:tab w:val="left" w:pos="540"/>
              </w:tabs>
              <w:contextualSpacing/>
            </w:pPr>
            <w:r w:rsidRPr="009671CA">
              <w:rPr>
                <w:b/>
              </w:rPr>
              <w:t>У</w:t>
            </w:r>
            <w:r w:rsidR="00D81B81" w:rsidRPr="009671CA">
              <w:rPr>
                <w:b/>
              </w:rPr>
              <w:t>меть</w:t>
            </w:r>
            <w:r w:rsidR="00D81B81" w:rsidRPr="009671CA">
              <w:t xml:space="preserve">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w:t>
            </w:r>
            <w:r w:rsidR="00D81B81" w:rsidRPr="009671CA">
              <w:lastRenderedPageBreak/>
              <w:t>уровне публично-правовых образований.</w:t>
            </w:r>
          </w:p>
        </w:tc>
      </w:tr>
      <w:tr w:rsidR="0033273C" w:rsidRPr="00F80F4E" w14:paraId="20F33A4D" w14:textId="77777777" w:rsidTr="00F343B2">
        <w:tc>
          <w:tcPr>
            <w:tcW w:w="1129" w:type="dxa"/>
            <w:shd w:val="clear" w:color="auto" w:fill="auto"/>
          </w:tcPr>
          <w:p w14:paraId="24B63809" w14:textId="19C7E24B" w:rsidR="0033273C" w:rsidRPr="003E3F10" w:rsidRDefault="000C24D7" w:rsidP="0033273C">
            <w:pPr>
              <w:tabs>
                <w:tab w:val="left" w:pos="540"/>
              </w:tabs>
              <w:contextualSpacing/>
              <w:jc w:val="both"/>
            </w:pPr>
            <w:r>
              <w:lastRenderedPageBreak/>
              <w:t>ДКН</w:t>
            </w:r>
            <w:r w:rsidR="0033273C" w:rsidRPr="003E3F10">
              <w:t>-6</w:t>
            </w:r>
            <w:r>
              <w:t>/ ПК-6</w:t>
            </w:r>
          </w:p>
        </w:tc>
        <w:tc>
          <w:tcPr>
            <w:tcW w:w="1985" w:type="dxa"/>
            <w:shd w:val="clear" w:color="auto" w:fill="auto"/>
          </w:tcPr>
          <w:p w14:paraId="5DC8949D" w14:textId="566434A9" w:rsidR="0033273C" w:rsidRDefault="0033273C" w:rsidP="0033273C">
            <w:pPr>
              <w:tabs>
                <w:tab w:val="left" w:pos="540"/>
              </w:tabs>
              <w:contextualSpacing/>
              <w:jc w:val="both"/>
            </w:pPr>
            <w:r w:rsidRPr="001A5AEB">
              <w:t>способность разрабатывать, формировать и внедрять модели функционирования страховых организаций на международном рынке; международные перестраховочные программы; регулировать и оценивать инвестиционную политику в международном страховом бизнесе; оценивать состояние страховщиков – контрагентов</w:t>
            </w:r>
          </w:p>
          <w:p w14:paraId="03C11BE4" w14:textId="77777777" w:rsidR="0033273C" w:rsidRDefault="0033273C" w:rsidP="0033273C">
            <w:pPr>
              <w:tabs>
                <w:tab w:val="left" w:pos="540"/>
              </w:tabs>
              <w:contextualSpacing/>
              <w:jc w:val="both"/>
            </w:pPr>
          </w:p>
          <w:p w14:paraId="7D9087E2" w14:textId="698A2AAB" w:rsidR="0033273C" w:rsidRPr="003E3F10" w:rsidRDefault="0033273C" w:rsidP="0033273C">
            <w:pPr>
              <w:tabs>
                <w:tab w:val="left" w:pos="540"/>
              </w:tabs>
              <w:contextualSpacing/>
              <w:jc w:val="both"/>
            </w:pPr>
          </w:p>
        </w:tc>
        <w:tc>
          <w:tcPr>
            <w:tcW w:w="2835" w:type="dxa"/>
            <w:shd w:val="clear" w:color="auto" w:fill="auto"/>
          </w:tcPr>
          <w:p w14:paraId="5C75AA9B" w14:textId="77777777" w:rsidR="0033273C" w:rsidRPr="00EF3FE9" w:rsidRDefault="0033273C" w:rsidP="0033273C">
            <w:pPr>
              <w:pStyle w:val="Style2"/>
              <w:numPr>
                <w:ilvl w:val="0"/>
                <w:numId w:val="40"/>
              </w:numPr>
              <w:spacing w:line="240" w:lineRule="auto"/>
              <w:ind w:left="5" w:firstLine="55"/>
            </w:pPr>
            <w:r w:rsidRPr="00EF3FE9">
              <w:t>Разрабатывает, формирует и внедряет модели функционирования страховых организаций на международном рынке</w:t>
            </w:r>
            <w:r>
              <w:t>,</w:t>
            </w:r>
            <w:r w:rsidRPr="00EF3FE9">
              <w:t xml:space="preserve"> международные перестраховочные программы.</w:t>
            </w:r>
          </w:p>
          <w:p w14:paraId="2CB9E868" w14:textId="04A70A57" w:rsidR="0033273C" w:rsidRPr="003E3F10" w:rsidRDefault="00682A68" w:rsidP="0033273C">
            <w:pPr>
              <w:tabs>
                <w:tab w:val="left" w:pos="540"/>
              </w:tabs>
              <w:contextualSpacing/>
            </w:pPr>
            <w:r>
              <w:t xml:space="preserve">2. </w:t>
            </w:r>
            <w:r w:rsidR="0033273C" w:rsidRPr="00EF3FE9">
              <w:t>Регулирует и оценивает инвестиционную политику в международном страховом бизнесе</w:t>
            </w:r>
            <w:r w:rsidR="0033273C">
              <w:t>,</w:t>
            </w:r>
            <w:r w:rsidR="0033273C" w:rsidRPr="00EF3FE9">
              <w:t xml:space="preserve"> оценивает состояние страховщиков – контрагентов.</w:t>
            </w:r>
          </w:p>
        </w:tc>
        <w:tc>
          <w:tcPr>
            <w:tcW w:w="3657" w:type="dxa"/>
            <w:shd w:val="clear" w:color="auto" w:fill="auto"/>
          </w:tcPr>
          <w:p w14:paraId="6E6ED7AF" w14:textId="2FAEF56D" w:rsidR="0033273C" w:rsidRDefault="0033273C" w:rsidP="0033273C">
            <w:pPr>
              <w:tabs>
                <w:tab w:val="left" w:pos="540"/>
              </w:tabs>
              <w:contextualSpacing/>
            </w:pPr>
            <w:r>
              <w:t>1.</w:t>
            </w:r>
            <w:r w:rsidRPr="00D92D1F">
              <w:rPr>
                <w:b/>
              </w:rPr>
              <w:t>Знать</w:t>
            </w:r>
            <w:r w:rsidRPr="003E3F10">
              <w:t xml:space="preserve"> модели функционирования страховых организаций на международном рынке; международные перестраховочные программы</w:t>
            </w:r>
            <w:r>
              <w:t>.</w:t>
            </w:r>
          </w:p>
          <w:p w14:paraId="2F3C4E51" w14:textId="44E4D901" w:rsidR="0033273C" w:rsidRDefault="0033273C" w:rsidP="0033273C">
            <w:pPr>
              <w:tabs>
                <w:tab w:val="left" w:pos="540"/>
              </w:tabs>
              <w:contextualSpacing/>
            </w:pPr>
            <w:r w:rsidRPr="00D92D1F">
              <w:rPr>
                <w:b/>
              </w:rPr>
              <w:t>Уметь</w:t>
            </w:r>
            <w:r w:rsidRPr="003E3F10">
              <w:t xml:space="preserve"> оценивать состояние страховщиков – контрагентов</w:t>
            </w:r>
          </w:p>
          <w:p w14:paraId="1A65C206" w14:textId="77777777" w:rsidR="0033273C" w:rsidRDefault="0033273C" w:rsidP="0033273C">
            <w:pPr>
              <w:tabs>
                <w:tab w:val="left" w:pos="540"/>
              </w:tabs>
              <w:contextualSpacing/>
            </w:pPr>
          </w:p>
          <w:p w14:paraId="50AA8519" w14:textId="77777777" w:rsidR="0033273C" w:rsidRDefault="0033273C" w:rsidP="0033273C">
            <w:pPr>
              <w:tabs>
                <w:tab w:val="left" w:pos="540"/>
              </w:tabs>
              <w:contextualSpacing/>
            </w:pPr>
            <w:r>
              <w:t xml:space="preserve">2. </w:t>
            </w:r>
          </w:p>
          <w:p w14:paraId="25150CDF" w14:textId="31FE4507" w:rsidR="0033273C" w:rsidRDefault="0033273C" w:rsidP="0033273C">
            <w:pPr>
              <w:tabs>
                <w:tab w:val="left" w:pos="540"/>
              </w:tabs>
              <w:contextualSpacing/>
            </w:pPr>
            <w:r w:rsidRPr="00D92D1F">
              <w:rPr>
                <w:b/>
              </w:rPr>
              <w:t>Знать</w:t>
            </w:r>
            <w:r>
              <w:t xml:space="preserve"> инвестиционную страховую политику, международный страховой бизнес, </w:t>
            </w:r>
          </w:p>
          <w:p w14:paraId="7315A8A2" w14:textId="52E606CF" w:rsidR="0033273C" w:rsidRPr="003E3F10" w:rsidRDefault="0033273C" w:rsidP="0033273C">
            <w:pPr>
              <w:tabs>
                <w:tab w:val="left" w:pos="540"/>
              </w:tabs>
              <w:contextualSpacing/>
            </w:pPr>
            <w:r w:rsidRPr="00D92D1F">
              <w:rPr>
                <w:b/>
              </w:rPr>
              <w:t>Уметь</w:t>
            </w:r>
            <w:r>
              <w:t xml:space="preserve"> оценивать состояние страховщиков – контрагентов.</w:t>
            </w:r>
          </w:p>
        </w:tc>
      </w:tr>
    </w:tbl>
    <w:p w14:paraId="308A9484" w14:textId="77777777" w:rsidR="009671CA" w:rsidRDefault="009671CA" w:rsidP="00D96169">
      <w:pPr>
        <w:spacing w:line="276" w:lineRule="auto"/>
        <w:ind w:firstLine="720"/>
        <w:jc w:val="both"/>
        <w:rPr>
          <w:sz w:val="28"/>
          <w:szCs w:val="28"/>
        </w:rPr>
      </w:pPr>
    </w:p>
    <w:p w14:paraId="632287C7" w14:textId="77777777" w:rsidR="00604195" w:rsidRPr="008076D1" w:rsidRDefault="00604195" w:rsidP="00604195">
      <w:pPr>
        <w:pStyle w:val="1"/>
      </w:pPr>
      <w:bookmarkStart w:id="11" w:name="_Toc64378723"/>
      <w:bookmarkStart w:id="12" w:name="_Toc73125883"/>
      <w:r w:rsidRPr="008076D1">
        <w:t>3. Место дисциплины в структуре образовательной программы</w:t>
      </w:r>
      <w:bookmarkEnd w:id="11"/>
      <w:bookmarkEnd w:id="12"/>
    </w:p>
    <w:p w14:paraId="3EBFD4BB" w14:textId="77777777" w:rsidR="00604195" w:rsidRPr="007F1387" w:rsidRDefault="00604195" w:rsidP="000E1826">
      <w:pPr>
        <w:spacing w:line="360" w:lineRule="auto"/>
        <w:ind w:firstLine="709"/>
        <w:jc w:val="both"/>
        <w:rPr>
          <w:sz w:val="28"/>
          <w:szCs w:val="28"/>
        </w:rPr>
      </w:pPr>
    </w:p>
    <w:p w14:paraId="4D49DC94" w14:textId="47E7A165" w:rsidR="00D32D9C" w:rsidRDefault="00604195" w:rsidP="000E1826">
      <w:pPr>
        <w:spacing w:line="360" w:lineRule="auto"/>
        <w:ind w:firstLine="708"/>
        <w:jc w:val="both"/>
        <w:rPr>
          <w:sz w:val="28"/>
          <w:szCs w:val="28"/>
        </w:rPr>
      </w:pPr>
      <w:r w:rsidRPr="007F1387">
        <w:rPr>
          <w:sz w:val="28"/>
          <w:szCs w:val="28"/>
        </w:rPr>
        <w:t>Дисциплина «</w:t>
      </w:r>
      <w:r w:rsidRPr="00D32D9C">
        <w:rPr>
          <w:sz w:val="28"/>
          <w:szCs w:val="28"/>
        </w:rPr>
        <w:t>Организация и регулирование страхового рынка</w:t>
      </w:r>
      <w:r w:rsidRPr="007F1387">
        <w:rPr>
          <w:sz w:val="28"/>
          <w:szCs w:val="28"/>
        </w:rPr>
        <w:t xml:space="preserve">» </w:t>
      </w:r>
      <w:r w:rsidR="00D32D9C" w:rsidRPr="00D32D9C">
        <w:rPr>
          <w:sz w:val="28"/>
          <w:szCs w:val="28"/>
        </w:rPr>
        <w:t>относится к модулю направленности программы магистратуры.</w:t>
      </w:r>
      <w:r w:rsidR="00D32D9C">
        <w:rPr>
          <w:sz w:val="28"/>
          <w:szCs w:val="28"/>
        </w:rPr>
        <w:t xml:space="preserve"> </w:t>
      </w:r>
    </w:p>
    <w:p w14:paraId="39F90F61" w14:textId="282DD030" w:rsidR="00D32D9C" w:rsidRDefault="00D32D9C" w:rsidP="000E1826">
      <w:pPr>
        <w:pStyle w:val="210"/>
        <w:tabs>
          <w:tab w:val="left" w:pos="993"/>
        </w:tabs>
        <w:spacing w:after="0" w:line="360" w:lineRule="auto"/>
        <w:ind w:left="0" w:firstLine="709"/>
        <w:jc w:val="both"/>
        <w:rPr>
          <w:sz w:val="28"/>
          <w:szCs w:val="28"/>
        </w:rPr>
      </w:pPr>
    </w:p>
    <w:p w14:paraId="05214DFB" w14:textId="77777777" w:rsidR="00604195" w:rsidRPr="008076D1" w:rsidRDefault="00604195" w:rsidP="000E1826">
      <w:pPr>
        <w:pStyle w:val="1"/>
        <w:spacing w:line="360" w:lineRule="auto"/>
        <w:ind w:firstLine="709"/>
        <w:jc w:val="both"/>
      </w:pPr>
      <w:bookmarkStart w:id="13" w:name="_Toc64378724"/>
      <w:bookmarkStart w:id="14" w:name="_Toc73125884"/>
      <w:r w:rsidRPr="008076D1">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r w:rsidRPr="008076D1">
        <w:t xml:space="preserve"> </w:t>
      </w:r>
    </w:p>
    <w:p w14:paraId="4F179B1A" w14:textId="6F469137" w:rsidR="00D96169" w:rsidRDefault="00B82F21" w:rsidP="00B82F21">
      <w:pPr>
        <w:spacing w:line="276" w:lineRule="auto"/>
        <w:ind w:firstLine="720"/>
        <w:jc w:val="right"/>
        <w:rPr>
          <w:sz w:val="28"/>
          <w:szCs w:val="28"/>
        </w:rPr>
      </w:pPr>
      <w:r>
        <w:rPr>
          <w:sz w:val="28"/>
          <w:szCs w:val="28"/>
        </w:rPr>
        <w:t>Таблица 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1"/>
        <w:gridCol w:w="1420"/>
        <w:gridCol w:w="1425"/>
        <w:gridCol w:w="1484"/>
      </w:tblGrid>
      <w:tr w:rsidR="00F3016B" w14:paraId="670AE0F6" w14:textId="4149D3A3" w:rsidTr="00CD78B0">
        <w:trPr>
          <w:trHeight w:val="670"/>
          <w:jc w:val="center"/>
        </w:trPr>
        <w:tc>
          <w:tcPr>
            <w:tcW w:w="4776" w:type="dxa"/>
            <w:tcBorders>
              <w:top w:val="single" w:sz="4" w:space="0" w:color="auto"/>
              <w:left w:val="single" w:sz="4" w:space="0" w:color="auto"/>
              <w:bottom w:val="single" w:sz="4" w:space="0" w:color="auto"/>
              <w:right w:val="single" w:sz="4" w:space="0" w:color="auto"/>
            </w:tcBorders>
            <w:vAlign w:val="center"/>
            <w:hideMark/>
          </w:tcPr>
          <w:p w14:paraId="57A62237" w14:textId="77777777" w:rsidR="00F3016B" w:rsidRDefault="00F3016B" w:rsidP="00F3016B">
            <w:pPr>
              <w:jc w:val="center"/>
              <w:rPr>
                <w:b/>
                <w:bCs/>
                <w:sz w:val="28"/>
                <w:szCs w:val="28"/>
              </w:rPr>
            </w:pPr>
            <w:r>
              <w:rPr>
                <w:b/>
                <w:bCs/>
                <w:sz w:val="28"/>
                <w:szCs w:val="28"/>
              </w:rPr>
              <w:t>Вид учебной работы</w:t>
            </w:r>
          </w:p>
        </w:tc>
        <w:tc>
          <w:tcPr>
            <w:tcW w:w="1428" w:type="dxa"/>
            <w:tcBorders>
              <w:top w:val="single" w:sz="4" w:space="0" w:color="auto"/>
              <w:left w:val="single" w:sz="4" w:space="0" w:color="auto"/>
              <w:bottom w:val="single" w:sz="4" w:space="0" w:color="auto"/>
              <w:right w:val="single" w:sz="4" w:space="0" w:color="auto"/>
            </w:tcBorders>
          </w:tcPr>
          <w:p w14:paraId="4C660A96" w14:textId="77777777" w:rsidR="00F3016B" w:rsidRPr="00CD78B0" w:rsidRDefault="00F3016B" w:rsidP="00F3016B">
            <w:pPr>
              <w:jc w:val="center"/>
              <w:rPr>
                <w:b/>
                <w:bCs/>
                <w:sz w:val="28"/>
                <w:szCs w:val="28"/>
              </w:rPr>
            </w:pPr>
            <w:r w:rsidRPr="00CD78B0">
              <w:rPr>
                <w:b/>
                <w:bCs/>
                <w:sz w:val="28"/>
                <w:szCs w:val="28"/>
              </w:rPr>
              <w:t>Всего</w:t>
            </w:r>
          </w:p>
          <w:p w14:paraId="01B0F194" w14:textId="77777777" w:rsidR="00F3016B" w:rsidRPr="00CD78B0" w:rsidRDefault="00F3016B" w:rsidP="00F3016B">
            <w:pPr>
              <w:jc w:val="center"/>
              <w:rPr>
                <w:b/>
                <w:bCs/>
                <w:sz w:val="28"/>
                <w:szCs w:val="28"/>
              </w:rPr>
            </w:pPr>
            <w:r w:rsidRPr="00CD78B0">
              <w:rPr>
                <w:b/>
                <w:bCs/>
                <w:sz w:val="28"/>
                <w:szCs w:val="28"/>
              </w:rPr>
              <w:t>(в з/е и</w:t>
            </w:r>
          </w:p>
          <w:p w14:paraId="7C3064B9" w14:textId="77777777" w:rsidR="00F3016B" w:rsidRPr="00CD78B0" w:rsidRDefault="00F3016B" w:rsidP="00F3016B">
            <w:pPr>
              <w:jc w:val="center"/>
              <w:rPr>
                <w:b/>
                <w:bCs/>
                <w:sz w:val="28"/>
                <w:szCs w:val="28"/>
              </w:rPr>
            </w:pPr>
            <w:r w:rsidRPr="00CD78B0">
              <w:rPr>
                <w:b/>
                <w:bCs/>
                <w:sz w:val="28"/>
                <w:szCs w:val="28"/>
              </w:rPr>
              <w:lastRenderedPageBreak/>
              <w:t>часах)</w:t>
            </w:r>
          </w:p>
          <w:p w14:paraId="30A98006" w14:textId="77777777" w:rsidR="00F3016B" w:rsidRDefault="00F3016B" w:rsidP="00F3016B">
            <w:pPr>
              <w:jc w:val="center"/>
              <w:rPr>
                <w:b/>
                <w:bCs/>
                <w:sz w:val="28"/>
                <w:szCs w:val="28"/>
              </w:rPr>
            </w:pPr>
          </w:p>
        </w:tc>
        <w:tc>
          <w:tcPr>
            <w:tcW w:w="1428" w:type="dxa"/>
            <w:tcBorders>
              <w:top w:val="single" w:sz="4" w:space="0" w:color="auto"/>
              <w:left w:val="single" w:sz="4" w:space="0" w:color="auto"/>
              <w:bottom w:val="single" w:sz="4" w:space="0" w:color="auto"/>
              <w:right w:val="single" w:sz="4" w:space="0" w:color="auto"/>
            </w:tcBorders>
          </w:tcPr>
          <w:p w14:paraId="6B5BB546" w14:textId="77777777" w:rsidR="00F3016B" w:rsidRPr="00EC7AA4" w:rsidRDefault="00F3016B" w:rsidP="00F3016B">
            <w:pPr>
              <w:jc w:val="center"/>
              <w:rPr>
                <w:b/>
                <w:bCs/>
                <w:sz w:val="28"/>
                <w:szCs w:val="28"/>
              </w:rPr>
            </w:pPr>
            <w:r w:rsidRPr="00EC7AA4">
              <w:rPr>
                <w:b/>
                <w:bCs/>
                <w:sz w:val="28"/>
                <w:szCs w:val="28"/>
              </w:rPr>
              <w:lastRenderedPageBreak/>
              <w:t>Семестр</w:t>
            </w:r>
          </w:p>
          <w:p w14:paraId="5690CF0D" w14:textId="5363A2C6" w:rsidR="00EC7AA4" w:rsidRDefault="00EC7AA4" w:rsidP="00F3016B">
            <w:pPr>
              <w:jc w:val="center"/>
              <w:rPr>
                <w:b/>
                <w:bCs/>
                <w:sz w:val="28"/>
                <w:szCs w:val="28"/>
              </w:rPr>
            </w:pPr>
            <w:r>
              <w:rPr>
                <w:b/>
                <w:bCs/>
                <w:sz w:val="28"/>
                <w:szCs w:val="28"/>
              </w:rPr>
              <w:t xml:space="preserve">Модуль </w:t>
            </w:r>
            <w:r w:rsidR="00B605E2">
              <w:rPr>
                <w:b/>
                <w:bCs/>
                <w:sz w:val="28"/>
                <w:szCs w:val="28"/>
              </w:rPr>
              <w:t>2</w:t>
            </w:r>
          </w:p>
          <w:p w14:paraId="1305545A" w14:textId="4FD99850" w:rsidR="00EC7AA4" w:rsidRDefault="00EC7AA4" w:rsidP="00F3016B">
            <w:pPr>
              <w:jc w:val="center"/>
              <w:rPr>
                <w:b/>
                <w:bCs/>
                <w:sz w:val="28"/>
                <w:szCs w:val="28"/>
              </w:rPr>
            </w:pPr>
            <w:r>
              <w:rPr>
                <w:b/>
                <w:bCs/>
                <w:sz w:val="28"/>
                <w:szCs w:val="28"/>
              </w:rPr>
              <w:lastRenderedPageBreak/>
              <w:t>(в часах)</w:t>
            </w:r>
          </w:p>
        </w:tc>
        <w:tc>
          <w:tcPr>
            <w:tcW w:w="1428" w:type="dxa"/>
            <w:tcBorders>
              <w:top w:val="single" w:sz="4" w:space="0" w:color="auto"/>
              <w:left w:val="single" w:sz="4" w:space="0" w:color="auto"/>
              <w:bottom w:val="single" w:sz="4" w:space="0" w:color="auto"/>
              <w:right w:val="single" w:sz="4" w:space="0" w:color="auto"/>
            </w:tcBorders>
          </w:tcPr>
          <w:p w14:paraId="765DE5CE" w14:textId="77777777" w:rsidR="00F3016B" w:rsidRPr="00EC7AA4" w:rsidRDefault="00F3016B" w:rsidP="00F3016B">
            <w:pPr>
              <w:jc w:val="center"/>
              <w:rPr>
                <w:b/>
                <w:bCs/>
                <w:sz w:val="28"/>
                <w:szCs w:val="28"/>
              </w:rPr>
            </w:pPr>
            <w:r w:rsidRPr="00EC7AA4">
              <w:rPr>
                <w:b/>
                <w:bCs/>
                <w:sz w:val="28"/>
                <w:szCs w:val="28"/>
              </w:rPr>
              <w:lastRenderedPageBreak/>
              <w:t>Семестр</w:t>
            </w:r>
          </w:p>
          <w:p w14:paraId="62658173" w14:textId="31BE3CC1" w:rsidR="00EC7AA4" w:rsidRDefault="00EC7AA4" w:rsidP="00F3016B">
            <w:pPr>
              <w:jc w:val="center"/>
              <w:rPr>
                <w:b/>
                <w:bCs/>
                <w:sz w:val="28"/>
                <w:szCs w:val="28"/>
              </w:rPr>
            </w:pPr>
            <w:r>
              <w:rPr>
                <w:b/>
                <w:bCs/>
                <w:sz w:val="28"/>
                <w:szCs w:val="28"/>
              </w:rPr>
              <w:t xml:space="preserve">Модуль </w:t>
            </w:r>
            <w:r w:rsidR="00B605E2">
              <w:rPr>
                <w:b/>
                <w:bCs/>
                <w:sz w:val="28"/>
                <w:szCs w:val="28"/>
              </w:rPr>
              <w:t>3</w:t>
            </w:r>
          </w:p>
          <w:p w14:paraId="4848E7E9" w14:textId="759ECCC7" w:rsidR="00EC7AA4" w:rsidRDefault="00EC7AA4" w:rsidP="00F3016B">
            <w:pPr>
              <w:jc w:val="center"/>
              <w:rPr>
                <w:b/>
                <w:bCs/>
                <w:sz w:val="28"/>
                <w:szCs w:val="28"/>
              </w:rPr>
            </w:pPr>
            <w:r>
              <w:rPr>
                <w:b/>
                <w:bCs/>
                <w:sz w:val="28"/>
                <w:szCs w:val="28"/>
              </w:rPr>
              <w:lastRenderedPageBreak/>
              <w:t>(в часах)</w:t>
            </w:r>
          </w:p>
        </w:tc>
      </w:tr>
      <w:tr w:rsidR="00604195" w14:paraId="1CC18E04" w14:textId="2FF5AB5D" w:rsidTr="0033234F">
        <w:trPr>
          <w:jc w:val="center"/>
        </w:trPr>
        <w:tc>
          <w:tcPr>
            <w:tcW w:w="4776" w:type="dxa"/>
            <w:tcBorders>
              <w:top w:val="single" w:sz="4" w:space="0" w:color="auto"/>
              <w:left w:val="single" w:sz="4" w:space="0" w:color="auto"/>
              <w:bottom w:val="single" w:sz="4" w:space="0" w:color="auto"/>
              <w:right w:val="single" w:sz="4" w:space="0" w:color="auto"/>
            </w:tcBorders>
            <w:hideMark/>
          </w:tcPr>
          <w:p w14:paraId="27651F73" w14:textId="5B885D88" w:rsidR="00604195" w:rsidRPr="00961E7C" w:rsidRDefault="00604195" w:rsidP="00604195">
            <w:pPr>
              <w:ind w:right="-108"/>
              <w:rPr>
                <w:b/>
                <w:bCs/>
                <w:sz w:val="28"/>
                <w:szCs w:val="28"/>
                <w:highlight w:val="yellow"/>
              </w:rPr>
            </w:pPr>
            <w:r w:rsidRPr="002A14DB">
              <w:rPr>
                <w:b/>
                <w:sz w:val="28"/>
                <w:szCs w:val="28"/>
              </w:rPr>
              <w:lastRenderedPageBreak/>
              <w:t xml:space="preserve">Общая трудоемкость дисциплины </w:t>
            </w:r>
          </w:p>
        </w:tc>
        <w:tc>
          <w:tcPr>
            <w:tcW w:w="1428" w:type="dxa"/>
            <w:tcBorders>
              <w:top w:val="nil"/>
              <w:left w:val="nil"/>
              <w:bottom w:val="single" w:sz="4" w:space="0" w:color="auto"/>
              <w:right w:val="single" w:sz="4" w:space="0" w:color="auto"/>
            </w:tcBorders>
          </w:tcPr>
          <w:p w14:paraId="5110BDC6" w14:textId="5DC32A1E" w:rsidR="00604195" w:rsidRPr="00FD668C" w:rsidRDefault="00604195" w:rsidP="00604195">
            <w:pPr>
              <w:jc w:val="center"/>
            </w:pPr>
            <w:r>
              <w:t>4</w:t>
            </w:r>
            <w:r>
              <w:rPr>
                <w:lang w:val="en-US"/>
              </w:rPr>
              <w:t>/</w:t>
            </w:r>
            <w:r>
              <w:t>144</w:t>
            </w:r>
          </w:p>
        </w:tc>
        <w:tc>
          <w:tcPr>
            <w:tcW w:w="1428" w:type="dxa"/>
            <w:tcBorders>
              <w:top w:val="nil"/>
              <w:left w:val="single" w:sz="4" w:space="0" w:color="auto"/>
              <w:bottom w:val="single" w:sz="4" w:space="0" w:color="auto"/>
              <w:right w:val="single" w:sz="4" w:space="0" w:color="auto"/>
            </w:tcBorders>
          </w:tcPr>
          <w:p w14:paraId="6298FA41" w14:textId="71A138E6" w:rsidR="00604195" w:rsidRPr="00CD78B0" w:rsidRDefault="00604195" w:rsidP="00604195">
            <w:pPr>
              <w:jc w:val="center"/>
              <w:rPr>
                <w:lang w:val="en-US"/>
              </w:rPr>
            </w:pPr>
          </w:p>
        </w:tc>
        <w:tc>
          <w:tcPr>
            <w:tcW w:w="1428" w:type="dxa"/>
            <w:tcBorders>
              <w:top w:val="nil"/>
              <w:left w:val="single" w:sz="4" w:space="0" w:color="auto"/>
              <w:bottom w:val="single" w:sz="4" w:space="0" w:color="auto"/>
              <w:right w:val="single" w:sz="4" w:space="0" w:color="auto"/>
            </w:tcBorders>
          </w:tcPr>
          <w:p w14:paraId="7EBBE0D4" w14:textId="4E81BF69" w:rsidR="00604195" w:rsidRPr="00CD78B0" w:rsidRDefault="00604195" w:rsidP="00604195">
            <w:pPr>
              <w:jc w:val="center"/>
              <w:rPr>
                <w:lang w:val="en-US"/>
              </w:rPr>
            </w:pPr>
          </w:p>
        </w:tc>
      </w:tr>
      <w:tr w:rsidR="00604195" w14:paraId="264194AA" w14:textId="08AD2140" w:rsidTr="0033234F">
        <w:trPr>
          <w:jc w:val="center"/>
        </w:trPr>
        <w:tc>
          <w:tcPr>
            <w:tcW w:w="4776" w:type="dxa"/>
            <w:tcBorders>
              <w:top w:val="single" w:sz="4" w:space="0" w:color="auto"/>
              <w:left w:val="single" w:sz="4" w:space="0" w:color="auto"/>
              <w:bottom w:val="single" w:sz="4" w:space="0" w:color="auto"/>
              <w:right w:val="single" w:sz="4" w:space="0" w:color="auto"/>
            </w:tcBorders>
            <w:hideMark/>
          </w:tcPr>
          <w:p w14:paraId="4871FE6D" w14:textId="52C73501" w:rsidR="00604195" w:rsidRPr="00961E7C" w:rsidRDefault="00604195" w:rsidP="00604195">
            <w:pPr>
              <w:rPr>
                <w:b/>
                <w:bCs/>
                <w:i/>
                <w:iCs/>
                <w:sz w:val="28"/>
                <w:szCs w:val="28"/>
                <w:highlight w:val="yellow"/>
              </w:rPr>
            </w:pPr>
            <w:r w:rsidRPr="002A14DB">
              <w:rPr>
                <w:b/>
                <w:i/>
                <w:sz w:val="28"/>
                <w:szCs w:val="28"/>
              </w:rPr>
              <w:t xml:space="preserve">Контактная работа - Аудиторные занятия </w:t>
            </w:r>
          </w:p>
        </w:tc>
        <w:tc>
          <w:tcPr>
            <w:tcW w:w="1428" w:type="dxa"/>
            <w:tcBorders>
              <w:top w:val="nil"/>
              <w:left w:val="nil"/>
              <w:bottom w:val="single" w:sz="4" w:space="0" w:color="auto"/>
              <w:right w:val="single" w:sz="4" w:space="0" w:color="auto"/>
            </w:tcBorders>
          </w:tcPr>
          <w:p w14:paraId="4F27804E" w14:textId="66844956" w:rsidR="00604195" w:rsidRDefault="00604195" w:rsidP="00604195">
            <w:pPr>
              <w:jc w:val="center"/>
            </w:pPr>
            <w:r>
              <w:t>54</w:t>
            </w:r>
          </w:p>
        </w:tc>
        <w:tc>
          <w:tcPr>
            <w:tcW w:w="1428" w:type="dxa"/>
            <w:tcBorders>
              <w:top w:val="nil"/>
              <w:left w:val="single" w:sz="4" w:space="0" w:color="auto"/>
              <w:bottom w:val="single" w:sz="4" w:space="0" w:color="auto"/>
              <w:right w:val="single" w:sz="4" w:space="0" w:color="auto"/>
            </w:tcBorders>
          </w:tcPr>
          <w:p w14:paraId="32731EE0" w14:textId="48DA8FCE" w:rsidR="00604195" w:rsidRDefault="00604195" w:rsidP="00604195">
            <w:pPr>
              <w:jc w:val="center"/>
            </w:pPr>
            <w:r>
              <w:t>30</w:t>
            </w:r>
          </w:p>
        </w:tc>
        <w:tc>
          <w:tcPr>
            <w:tcW w:w="1428" w:type="dxa"/>
            <w:tcBorders>
              <w:top w:val="nil"/>
              <w:left w:val="single" w:sz="4" w:space="0" w:color="auto"/>
              <w:bottom w:val="single" w:sz="4" w:space="0" w:color="auto"/>
              <w:right w:val="single" w:sz="4" w:space="0" w:color="auto"/>
            </w:tcBorders>
          </w:tcPr>
          <w:p w14:paraId="74E14E04" w14:textId="03CBA7DC" w:rsidR="00604195" w:rsidRDefault="00604195" w:rsidP="00604195">
            <w:pPr>
              <w:jc w:val="center"/>
            </w:pPr>
            <w:r>
              <w:t>24</w:t>
            </w:r>
          </w:p>
        </w:tc>
      </w:tr>
      <w:tr w:rsidR="00604195" w14:paraId="20C823B6" w14:textId="027AF162" w:rsidTr="0033234F">
        <w:trPr>
          <w:jc w:val="center"/>
        </w:trPr>
        <w:tc>
          <w:tcPr>
            <w:tcW w:w="4776" w:type="dxa"/>
            <w:tcBorders>
              <w:top w:val="single" w:sz="4" w:space="0" w:color="auto"/>
              <w:left w:val="single" w:sz="4" w:space="0" w:color="auto"/>
              <w:bottom w:val="single" w:sz="4" w:space="0" w:color="auto"/>
              <w:right w:val="single" w:sz="4" w:space="0" w:color="auto"/>
            </w:tcBorders>
            <w:hideMark/>
          </w:tcPr>
          <w:p w14:paraId="3CF1156D" w14:textId="7C5C4B43" w:rsidR="00604195" w:rsidRPr="00961E7C" w:rsidRDefault="00604195" w:rsidP="00604195">
            <w:pPr>
              <w:rPr>
                <w:sz w:val="28"/>
                <w:szCs w:val="28"/>
                <w:highlight w:val="yellow"/>
              </w:rPr>
            </w:pPr>
            <w:r w:rsidRPr="002A14DB">
              <w:rPr>
                <w:i/>
                <w:sz w:val="28"/>
                <w:szCs w:val="28"/>
              </w:rPr>
              <w:t xml:space="preserve">Лекции </w:t>
            </w:r>
          </w:p>
        </w:tc>
        <w:tc>
          <w:tcPr>
            <w:tcW w:w="1428" w:type="dxa"/>
            <w:tcBorders>
              <w:top w:val="nil"/>
              <w:left w:val="nil"/>
              <w:bottom w:val="single" w:sz="4" w:space="0" w:color="auto"/>
              <w:right w:val="single" w:sz="4" w:space="0" w:color="auto"/>
            </w:tcBorders>
          </w:tcPr>
          <w:p w14:paraId="686761B9" w14:textId="4373430D" w:rsidR="00604195" w:rsidRDefault="00604195" w:rsidP="00604195">
            <w:pPr>
              <w:jc w:val="center"/>
            </w:pPr>
            <w:r>
              <w:t>18</w:t>
            </w:r>
          </w:p>
        </w:tc>
        <w:tc>
          <w:tcPr>
            <w:tcW w:w="1428" w:type="dxa"/>
            <w:tcBorders>
              <w:top w:val="nil"/>
              <w:left w:val="single" w:sz="4" w:space="0" w:color="auto"/>
              <w:bottom w:val="single" w:sz="4" w:space="0" w:color="auto"/>
              <w:right w:val="single" w:sz="4" w:space="0" w:color="auto"/>
            </w:tcBorders>
          </w:tcPr>
          <w:p w14:paraId="599345B4" w14:textId="482EF06C" w:rsidR="00604195" w:rsidRDefault="00604195" w:rsidP="00604195">
            <w:pPr>
              <w:jc w:val="center"/>
            </w:pPr>
            <w:r>
              <w:t>10</w:t>
            </w:r>
          </w:p>
        </w:tc>
        <w:tc>
          <w:tcPr>
            <w:tcW w:w="1428" w:type="dxa"/>
            <w:tcBorders>
              <w:top w:val="nil"/>
              <w:left w:val="single" w:sz="4" w:space="0" w:color="auto"/>
              <w:bottom w:val="single" w:sz="4" w:space="0" w:color="auto"/>
              <w:right w:val="single" w:sz="4" w:space="0" w:color="auto"/>
            </w:tcBorders>
          </w:tcPr>
          <w:p w14:paraId="418AEEE1" w14:textId="2BBBF990" w:rsidR="00604195" w:rsidRDefault="00604195" w:rsidP="00604195">
            <w:pPr>
              <w:jc w:val="center"/>
            </w:pPr>
            <w:r>
              <w:t>8</w:t>
            </w:r>
          </w:p>
        </w:tc>
      </w:tr>
      <w:tr w:rsidR="00604195" w14:paraId="0CB8BD31" w14:textId="09FB0303" w:rsidTr="0033234F">
        <w:trPr>
          <w:jc w:val="center"/>
        </w:trPr>
        <w:tc>
          <w:tcPr>
            <w:tcW w:w="4776" w:type="dxa"/>
            <w:tcBorders>
              <w:top w:val="single" w:sz="4" w:space="0" w:color="auto"/>
              <w:left w:val="single" w:sz="4" w:space="0" w:color="auto"/>
              <w:bottom w:val="single" w:sz="4" w:space="0" w:color="auto"/>
              <w:right w:val="single" w:sz="4" w:space="0" w:color="auto"/>
            </w:tcBorders>
            <w:hideMark/>
          </w:tcPr>
          <w:p w14:paraId="390EBBE8" w14:textId="18204A49" w:rsidR="00604195" w:rsidRPr="00961E7C" w:rsidRDefault="00604195" w:rsidP="00604195">
            <w:pPr>
              <w:rPr>
                <w:sz w:val="28"/>
                <w:szCs w:val="28"/>
                <w:highlight w:val="yellow"/>
              </w:rPr>
            </w:pPr>
            <w:r w:rsidRPr="002A14DB">
              <w:rPr>
                <w:i/>
                <w:sz w:val="28"/>
                <w:szCs w:val="28"/>
              </w:rPr>
              <w:t xml:space="preserve">Семинары, практические занятия  </w:t>
            </w:r>
          </w:p>
        </w:tc>
        <w:tc>
          <w:tcPr>
            <w:tcW w:w="1428" w:type="dxa"/>
            <w:tcBorders>
              <w:top w:val="nil"/>
              <w:left w:val="nil"/>
              <w:bottom w:val="single" w:sz="4" w:space="0" w:color="auto"/>
              <w:right w:val="single" w:sz="4" w:space="0" w:color="auto"/>
            </w:tcBorders>
          </w:tcPr>
          <w:p w14:paraId="2C011007" w14:textId="2C652120" w:rsidR="00604195" w:rsidRDefault="00604195" w:rsidP="00604195">
            <w:pPr>
              <w:jc w:val="center"/>
            </w:pPr>
            <w:r>
              <w:t>36</w:t>
            </w:r>
          </w:p>
        </w:tc>
        <w:tc>
          <w:tcPr>
            <w:tcW w:w="1428" w:type="dxa"/>
            <w:tcBorders>
              <w:top w:val="nil"/>
              <w:left w:val="single" w:sz="4" w:space="0" w:color="auto"/>
              <w:bottom w:val="single" w:sz="4" w:space="0" w:color="auto"/>
              <w:right w:val="single" w:sz="4" w:space="0" w:color="auto"/>
            </w:tcBorders>
          </w:tcPr>
          <w:p w14:paraId="6E5CDB7A" w14:textId="4BCA3464" w:rsidR="00604195" w:rsidRDefault="00604195" w:rsidP="00604195">
            <w:pPr>
              <w:jc w:val="center"/>
            </w:pPr>
            <w:r>
              <w:t>20</w:t>
            </w:r>
          </w:p>
        </w:tc>
        <w:tc>
          <w:tcPr>
            <w:tcW w:w="1428" w:type="dxa"/>
            <w:tcBorders>
              <w:top w:val="nil"/>
              <w:left w:val="single" w:sz="4" w:space="0" w:color="auto"/>
              <w:bottom w:val="single" w:sz="4" w:space="0" w:color="auto"/>
              <w:right w:val="single" w:sz="4" w:space="0" w:color="auto"/>
            </w:tcBorders>
          </w:tcPr>
          <w:p w14:paraId="7DAF4953" w14:textId="6561D13E" w:rsidR="00604195" w:rsidRDefault="00604195" w:rsidP="00604195">
            <w:pPr>
              <w:jc w:val="center"/>
            </w:pPr>
            <w:r>
              <w:t>16</w:t>
            </w:r>
          </w:p>
        </w:tc>
      </w:tr>
      <w:tr w:rsidR="00604195" w14:paraId="6799AC02" w14:textId="4305C723" w:rsidTr="0033234F">
        <w:trPr>
          <w:jc w:val="center"/>
        </w:trPr>
        <w:tc>
          <w:tcPr>
            <w:tcW w:w="4776" w:type="dxa"/>
            <w:tcBorders>
              <w:top w:val="single" w:sz="4" w:space="0" w:color="auto"/>
              <w:left w:val="single" w:sz="4" w:space="0" w:color="auto"/>
              <w:bottom w:val="single" w:sz="4" w:space="0" w:color="auto"/>
              <w:right w:val="single" w:sz="4" w:space="0" w:color="auto"/>
            </w:tcBorders>
            <w:hideMark/>
          </w:tcPr>
          <w:p w14:paraId="60EB9F7D" w14:textId="72B25C69" w:rsidR="00604195" w:rsidRPr="00961E7C" w:rsidRDefault="00604195" w:rsidP="00604195">
            <w:pPr>
              <w:rPr>
                <w:b/>
                <w:bCs/>
                <w:i/>
                <w:iCs/>
                <w:sz w:val="28"/>
                <w:szCs w:val="28"/>
                <w:highlight w:val="yellow"/>
              </w:rPr>
            </w:pPr>
            <w:r w:rsidRPr="002A14DB">
              <w:rPr>
                <w:b/>
                <w:i/>
                <w:sz w:val="28"/>
                <w:szCs w:val="28"/>
              </w:rPr>
              <w:t>Самостоятельная работа</w:t>
            </w:r>
          </w:p>
        </w:tc>
        <w:tc>
          <w:tcPr>
            <w:tcW w:w="1428" w:type="dxa"/>
            <w:tcBorders>
              <w:top w:val="nil"/>
              <w:left w:val="nil"/>
              <w:bottom w:val="single" w:sz="4" w:space="0" w:color="auto"/>
              <w:right w:val="single" w:sz="4" w:space="0" w:color="auto"/>
            </w:tcBorders>
          </w:tcPr>
          <w:p w14:paraId="7EA60268" w14:textId="6112444F" w:rsidR="00604195" w:rsidRDefault="00604195" w:rsidP="00604195">
            <w:pPr>
              <w:jc w:val="center"/>
            </w:pPr>
            <w:r>
              <w:t>90</w:t>
            </w:r>
          </w:p>
        </w:tc>
        <w:tc>
          <w:tcPr>
            <w:tcW w:w="1428" w:type="dxa"/>
            <w:tcBorders>
              <w:top w:val="nil"/>
              <w:left w:val="single" w:sz="4" w:space="0" w:color="auto"/>
              <w:bottom w:val="single" w:sz="4" w:space="0" w:color="auto"/>
              <w:right w:val="single" w:sz="4" w:space="0" w:color="auto"/>
            </w:tcBorders>
          </w:tcPr>
          <w:p w14:paraId="5435639B" w14:textId="2748B7B2" w:rsidR="00604195" w:rsidRDefault="00604195" w:rsidP="00604195">
            <w:pPr>
              <w:jc w:val="center"/>
            </w:pPr>
            <w:r>
              <w:t>46</w:t>
            </w:r>
          </w:p>
        </w:tc>
        <w:tc>
          <w:tcPr>
            <w:tcW w:w="1428" w:type="dxa"/>
            <w:tcBorders>
              <w:top w:val="nil"/>
              <w:left w:val="single" w:sz="4" w:space="0" w:color="auto"/>
              <w:bottom w:val="single" w:sz="4" w:space="0" w:color="auto"/>
              <w:right w:val="single" w:sz="4" w:space="0" w:color="auto"/>
            </w:tcBorders>
          </w:tcPr>
          <w:p w14:paraId="4FB567E6" w14:textId="74A51FBF" w:rsidR="00604195" w:rsidRDefault="00604195" w:rsidP="00604195">
            <w:pPr>
              <w:jc w:val="center"/>
            </w:pPr>
            <w:r>
              <w:t>44</w:t>
            </w:r>
          </w:p>
        </w:tc>
      </w:tr>
      <w:tr w:rsidR="00604195" w14:paraId="02F7790E" w14:textId="7D5FC8C1" w:rsidTr="0033234F">
        <w:trPr>
          <w:jc w:val="center"/>
        </w:trPr>
        <w:tc>
          <w:tcPr>
            <w:tcW w:w="4776" w:type="dxa"/>
            <w:tcBorders>
              <w:top w:val="single" w:sz="4" w:space="0" w:color="auto"/>
              <w:left w:val="single" w:sz="4" w:space="0" w:color="auto"/>
              <w:bottom w:val="single" w:sz="4" w:space="0" w:color="auto"/>
              <w:right w:val="single" w:sz="4" w:space="0" w:color="auto"/>
            </w:tcBorders>
            <w:hideMark/>
          </w:tcPr>
          <w:p w14:paraId="0D68A724" w14:textId="15EA8CCB" w:rsidR="00604195" w:rsidRPr="00961E7C" w:rsidRDefault="00604195" w:rsidP="00604195">
            <w:pPr>
              <w:rPr>
                <w:b/>
                <w:bCs/>
                <w:i/>
                <w:iCs/>
                <w:sz w:val="28"/>
                <w:szCs w:val="28"/>
                <w:highlight w:val="yellow"/>
              </w:rPr>
            </w:pPr>
            <w:r w:rsidRPr="002A14DB">
              <w:rPr>
                <w:sz w:val="28"/>
                <w:szCs w:val="28"/>
              </w:rPr>
              <w:t xml:space="preserve">Вид текущего контроля </w:t>
            </w:r>
          </w:p>
        </w:tc>
        <w:tc>
          <w:tcPr>
            <w:tcW w:w="1428" w:type="dxa"/>
            <w:tcBorders>
              <w:top w:val="nil"/>
              <w:left w:val="nil"/>
              <w:bottom w:val="single" w:sz="4" w:space="0" w:color="auto"/>
              <w:right w:val="single" w:sz="4" w:space="0" w:color="auto"/>
            </w:tcBorders>
          </w:tcPr>
          <w:p w14:paraId="2DB5A8A0" w14:textId="77777777" w:rsidR="00604195" w:rsidRDefault="00604195" w:rsidP="00604195">
            <w:pPr>
              <w:jc w:val="center"/>
              <w:rPr>
                <w:sz w:val="28"/>
                <w:szCs w:val="28"/>
                <w:lang w:val="en-US"/>
              </w:rPr>
            </w:pPr>
          </w:p>
        </w:tc>
        <w:tc>
          <w:tcPr>
            <w:tcW w:w="1428" w:type="dxa"/>
            <w:tcBorders>
              <w:top w:val="nil"/>
              <w:left w:val="single" w:sz="4" w:space="0" w:color="auto"/>
              <w:bottom w:val="single" w:sz="4" w:space="0" w:color="auto"/>
              <w:right w:val="single" w:sz="4" w:space="0" w:color="auto"/>
            </w:tcBorders>
          </w:tcPr>
          <w:p w14:paraId="35D451BD" w14:textId="41B73D40" w:rsidR="00604195" w:rsidRPr="00B605E2" w:rsidRDefault="00604195" w:rsidP="00604195">
            <w:pPr>
              <w:jc w:val="center"/>
              <w:rPr>
                <w:sz w:val="28"/>
                <w:szCs w:val="28"/>
              </w:rPr>
            </w:pPr>
          </w:p>
        </w:tc>
        <w:tc>
          <w:tcPr>
            <w:tcW w:w="1428" w:type="dxa"/>
            <w:tcBorders>
              <w:top w:val="nil"/>
              <w:left w:val="single" w:sz="4" w:space="0" w:color="auto"/>
              <w:bottom w:val="single" w:sz="4" w:space="0" w:color="auto"/>
              <w:right w:val="single" w:sz="4" w:space="0" w:color="auto"/>
            </w:tcBorders>
          </w:tcPr>
          <w:p w14:paraId="5EA58B06" w14:textId="11F05E0F" w:rsidR="00604195" w:rsidRPr="007D7A01" w:rsidRDefault="007D7A01" w:rsidP="00604195">
            <w:pPr>
              <w:jc w:val="center"/>
              <w:rPr>
                <w:sz w:val="28"/>
                <w:szCs w:val="28"/>
              </w:rPr>
            </w:pPr>
            <w:r w:rsidRPr="007D7A01">
              <w:rPr>
                <w:sz w:val="28"/>
                <w:szCs w:val="28"/>
              </w:rPr>
              <w:t>Проектная работа</w:t>
            </w:r>
          </w:p>
        </w:tc>
      </w:tr>
      <w:tr w:rsidR="00604195" w14:paraId="31FB2CE7" w14:textId="0FD34936" w:rsidTr="0033234F">
        <w:trPr>
          <w:jc w:val="center"/>
        </w:trPr>
        <w:tc>
          <w:tcPr>
            <w:tcW w:w="4776" w:type="dxa"/>
            <w:tcBorders>
              <w:top w:val="single" w:sz="4" w:space="0" w:color="auto"/>
              <w:left w:val="single" w:sz="4" w:space="0" w:color="auto"/>
              <w:bottom w:val="single" w:sz="4" w:space="0" w:color="auto"/>
              <w:right w:val="single" w:sz="4" w:space="0" w:color="auto"/>
            </w:tcBorders>
            <w:hideMark/>
          </w:tcPr>
          <w:p w14:paraId="6AEBCCCD" w14:textId="32F76A37" w:rsidR="00604195" w:rsidRPr="00961E7C" w:rsidRDefault="00604195" w:rsidP="00604195">
            <w:pPr>
              <w:rPr>
                <w:sz w:val="28"/>
                <w:szCs w:val="28"/>
                <w:highlight w:val="yellow"/>
              </w:rPr>
            </w:pPr>
            <w:r w:rsidRPr="002A14DB">
              <w:rPr>
                <w:sz w:val="28"/>
                <w:szCs w:val="28"/>
              </w:rPr>
              <w:t>Вид промежуточной аттестации</w:t>
            </w:r>
          </w:p>
        </w:tc>
        <w:tc>
          <w:tcPr>
            <w:tcW w:w="1428" w:type="dxa"/>
            <w:tcBorders>
              <w:top w:val="single" w:sz="4" w:space="0" w:color="auto"/>
              <w:left w:val="single" w:sz="4" w:space="0" w:color="auto"/>
              <w:bottom w:val="single" w:sz="4" w:space="0" w:color="auto"/>
              <w:right w:val="single" w:sz="4" w:space="0" w:color="auto"/>
            </w:tcBorders>
          </w:tcPr>
          <w:p w14:paraId="47B2C2B9" w14:textId="77777777" w:rsidR="00604195" w:rsidRPr="008C0180" w:rsidRDefault="00604195" w:rsidP="00604195">
            <w:pPr>
              <w:spacing w:line="360" w:lineRule="auto"/>
              <w:jc w:val="center"/>
              <w:rPr>
                <w:sz w:val="28"/>
                <w:szCs w:val="28"/>
                <w:highlight w:val="green"/>
              </w:rPr>
            </w:pPr>
          </w:p>
        </w:tc>
        <w:tc>
          <w:tcPr>
            <w:tcW w:w="1428" w:type="dxa"/>
            <w:tcBorders>
              <w:top w:val="single" w:sz="4" w:space="0" w:color="auto"/>
              <w:left w:val="single" w:sz="4" w:space="0" w:color="auto"/>
              <w:bottom w:val="single" w:sz="4" w:space="0" w:color="auto"/>
              <w:right w:val="single" w:sz="4" w:space="0" w:color="auto"/>
            </w:tcBorders>
          </w:tcPr>
          <w:p w14:paraId="062F2B6B" w14:textId="6E5F70AD" w:rsidR="00604195" w:rsidRPr="00B605E2" w:rsidRDefault="00604195" w:rsidP="00604195">
            <w:pPr>
              <w:spacing w:line="360" w:lineRule="auto"/>
              <w:jc w:val="center"/>
              <w:rPr>
                <w:sz w:val="28"/>
                <w:szCs w:val="28"/>
              </w:rPr>
            </w:pPr>
            <w:r w:rsidRPr="00B605E2">
              <w:rPr>
                <w:sz w:val="28"/>
                <w:szCs w:val="28"/>
              </w:rPr>
              <w:t>зачет</w:t>
            </w:r>
          </w:p>
        </w:tc>
        <w:tc>
          <w:tcPr>
            <w:tcW w:w="1428" w:type="dxa"/>
            <w:tcBorders>
              <w:top w:val="single" w:sz="4" w:space="0" w:color="auto"/>
              <w:left w:val="single" w:sz="4" w:space="0" w:color="auto"/>
              <w:bottom w:val="single" w:sz="4" w:space="0" w:color="auto"/>
              <w:right w:val="single" w:sz="4" w:space="0" w:color="auto"/>
            </w:tcBorders>
          </w:tcPr>
          <w:p w14:paraId="37AC62E7" w14:textId="5E7291A9" w:rsidR="00604195" w:rsidRPr="00B605E2" w:rsidRDefault="00604195" w:rsidP="00604195">
            <w:pPr>
              <w:spacing w:line="360" w:lineRule="auto"/>
              <w:jc w:val="center"/>
              <w:rPr>
                <w:sz w:val="28"/>
                <w:szCs w:val="28"/>
              </w:rPr>
            </w:pPr>
            <w:r w:rsidRPr="00B605E2">
              <w:rPr>
                <w:sz w:val="28"/>
                <w:szCs w:val="28"/>
              </w:rPr>
              <w:t>экзамен</w:t>
            </w:r>
          </w:p>
        </w:tc>
      </w:tr>
    </w:tbl>
    <w:p w14:paraId="372D5BB1" w14:textId="77777777" w:rsidR="00D96169" w:rsidRDefault="00D96169" w:rsidP="00D96169">
      <w:pPr>
        <w:spacing w:line="276" w:lineRule="auto"/>
        <w:ind w:firstLine="720"/>
        <w:jc w:val="center"/>
        <w:rPr>
          <w:b/>
          <w:bCs/>
          <w:sz w:val="32"/>
          <w:szCs w:val="32"/>
        </w:rPr>
      </w:pPr>
    </w:p>
    <w:p w14:paraId="56E37D8A" w14:textId="6C835958" w:rsidR="00604195" w:rsidRPr="008076D1" w:rsidRDefault="00604195" w:rsidP="000E1826">
      <w:pPr>
        <w:pStyle w:val="1"/>
        <w:spacing w:line="360" w:lineRule="auto"/>
        <w:ind w:firstLine="709"/>
        <w:jc w:val="both"/>
      </w:pPr>
      <w:bookmarkStart w:id="15" w:name="_Toc73125885"/>
      <w:r>
        <w:t xml:space="preserve">5. </w:t>
      </w:r>
      <w:r w:rsidRPr="008076D1">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p>
    <w:p w14:paraId="58D67BB4" w14:textId="77777777" w:rsidR="00700DD5" w:rsidRDefault="00700DD5" w:rsidP="000E1826">
      <w:pPr>
        <w:pStyle w:val="1"/>
        <w:spacing w:line="360" w:lineRule="auto"/>
        <w:ind w:firstLine="709"/>
        <w:jc w:val="both"/>
      </w:pPr>
      <w:bookmarkStart w:id="16" w:name="_Toc73125886"/>
    </w:p>
    <w:p w14:paraId="11353C9B" w14:textId="476DC2C9" w:rsidR="00D96169" w:rsidRPr="00604195" w:rsidRDefault="00604195" w:rsidP="000E1826">
      <w:pPr>
        <w:pStyle w:val="1"/>
        <w:spacing w:line="360" w:lineRule="auto"/>
        <w:ind w:firstLine="709"/>
        <w:jc w:val="both"/>
      </w:pPr>
      <w:r w:rsidRPr="002467CE">
        <w:t xml:space="preserve">5.1 </w:t>
      </w:r>
      <w:r w:rsidR="00D96169" w:rsidRPr="00604195">
        <w:t>Содержание дисциплины</w:t>
      </w:r>
      <w:bookmarkEnd w:id="16"/>
    </w:p>
    <w:p w14:paraId="4262D031" w14:textId="77777777" w:rsidR="00D96169" w:rsidRDefault="00D96169" w:rsidP="000E1826">
      <w:pPr>
        <w:spacing w:line="360" w:lineRule="auto"/>
        <w:ind w:firstLine="720"/>
        <w:jc w:val="both"/>
        <w:rPr>
          <w:b/>
          <w:bCs/>
          <w:sz w:val="28"/>
          <w:szCs w:val="28"/>
        </w:rPr>
      </w:pPr>
      <w:r>
        <w:rPr>
          <w:b/>
          <w:bCs/>
          <w:sz w:val="28"/>
          <w:szCs w:val="28"/>
        </w:rPr>
        <w:t>Тема 1. Теоретико-методологический анализ страхового рынка</w:t>
      </w:r>
    </w:p>
    <w:p w14:paraId="63D9B606" w14:textId="77777777" w:rsidR="00D96169" w:rsidRDefault="00D96169" w:rsidP="00700DD5">
      <w:pPr>
        <w:spacing w:line="360" w:lineRule="auto"/>
        <w:ind w:firstLine="709"/>
        <w:jc w:val="both"/>
        <w:rPr>
          <w:sz w:val="28"/>
          <w:szCs w:val="28"/>
        </w:rPr>
      </w:pPr>
      <w:r w:rsidRPr="00D46662">
        <w:rPr>
          <w:sz w:val="28"/>
          <w:szCs w:val="28"/>
        </w:rPr>
        <w:t xml:space="preserve">Необходимость и содержание междисциплинарного подхода к исследованию процессов на </w:t>
      </w:r>
      <w:r>
        <w:rPr>
          <w:sz w:val="28"/>
          <w:szCs w:val="28"/>
        </w:rPr>
        <w:t>с</w:t>
      </w:r>
      <w:r w:rsidRPr="00D46662">
        <w:rPr>
          <w:sz w:val="28"/>
          <w:szCs w:val="28"/>
        </w:rPr>
        <w:t>траховом рынке.</w:t>
      </w:r>
    </w:p>
    <w:p w14:paraId="3228F64C" w14:textId="77777777" w:rsidR="00D96169" w:rsidRDefault="00D96169" w:rsidP="00700DD5">
      <w:pPr>
        <w:spacing w:line="360" w:lineRule="auto"/>
        <w:ind w:firstLine="709"/>
        <w:jc w:val="both"/>
        <w:rPr>
          <w:sz w:val="28"/>
          <w:szCs w:val="28"/>
        </w:rPr>
      </w:pPr>
      <w:r w:rsidRPr="008D1EA9">
        <w:rPr>
          <w:sz w:val="28"/>
          <w:szCs w:val="28"/>
        </w:rPr>
        <w:t>Применение теории рынка к страхованию</w:t>
      </w:r>
      <w:r>
        <w:rPr>
          <w:sz w:val="28"/>
          <w:szCs w:val="28"/>
        </w:rPr>
        <w:t>.</w:t>
      </w:r>
    </w:p>
    <w:p w14:paraId="19EEFD50" w14:textId="77777777" w:rsidR="00241977" w:rsidRDefault="00D96169" w:rsidP="00700DD5">
      <w:pPr>
        <w:spacing w:line="360" w:lineRule="auto"/>
        <w:ind w:firstLine="709"/>
        <w:jc w:val="both"/>
        <w:rPr>
          <w:webHidden/>
          <w:sz w:val="28"/>
          <w:szCs w:val="28"/>
        </w:rPr>
      </w:pPr>
      <w:r w:rsidRPr="008D1EA9">
        <w:rPr>
          <w:sz w:val="28"/>
          <w:szCs w:val="28"/>
        </w:rPr>
        <w:t>Различные подходы к выделению структуры страхового рынка</w:t>
      </w:r>
      <w:r>
        <w:rPr>
          <w:webHidden/>
          <w:sz w:val="28"/>
          <w:szCs w:val="28"/>
        </w:rPr>
        <w:t xml:space="preserve">. Организационная структура страхового рынка. </w:t>
      </w:r>
    </w:p>
    <w:p w14:paraId="5F6B190D" w14:textId="77777777" w:rsidR="00241977" w:rsidRDefault="00241977" w:rsidP="00700DD5">
      <w:pPr>
        <w:spacing w:line="360" w:lineRule="auto"/>
        <w:ind w:firstLine="709"/>
        <w:jc w:val="both"/>
        <w:rPr>
          <w:webHidden/>
          <w:sz w:val="28"/>
          <w:szCs w:val="28"/>
        </w:rPr>
      </w:pPr>
      <w:r>
        <w:rPr>
          <w:webHidden/>
          <w:sz w:val="28"/>
          <w:szCs w:val="28"/>
        </w:rPr>
        <w:t xml:space="preserve">Страховые компании и общества взаимного страхования. </w:t>
      </w:r>
    </w:p>
    <w:p w14:paraId="18F2827E" w14:textId="331E0658" w:rsidR="00241977" w:rsidRDefault="00241977" w:rsidP="00700DD5">
      <w:pPr>
        <w:spacing w:line="360" w:lineRule="auto"/>
        <w:ind w:firstLine="709"/>
        <w:jc w:val="both"/>
        <w:rPr>
          <w:webHidden/>
          <w:sz w:val="28"/>
          <w:szCs w:val="28"/>
        </w:rPr>
      </w:pPr>
      <w:r w:rsidRPr="008D1EA9">
        <w:rPr>
          <w:sz w:val="28"/>
          <w:szCs w:val="28"/>
        </w:rPr>
        <w:t>Инфраструктура страхового рынка как отдельный объект исследования</w:t>
      </w:r>
      <w:r>
        <w:rPr>
          <w:webHidden/>
          <w:sz w:val="28"/>
          <w:szCs w:val="28"/>
        </w:rPr>
        <w:t xml:space="preserve">. Деловая и посредническая инфраструктура. Анализ деятельности предприятий инфраструктуры страхового рынка: страховые агенты и брокеры, </w:t>
      </w:r>
      <w:proofErr w:type="spellStart"/>
      <w:r>
        <w:rPr>
          <w:webHidden/>
          <w:sz w:val="28"/>
          <w:szCs w:val="28"/>
        </w:rPr>
        <w:t>лосс-аджастеры</w:t>
      </w:r>
      <w:proofErr w:type="spellEnd"/>
      <w:r>
        <w:rPr>
          <w:webHidden/>
          <w:sz w:val="28"/>
          <w:szCs w:val="28"/>
        </w:rPr>
        <w:t xml:space="preserve">, страховые сюрвейеры, диспашеры. </w:t>
      </w:r>
    </w:p>
    <w:p w14:paraId="21E62C59" w14:textId="0ECC2231" w:rsidR="00241977" w:rsidRDefault="00241977" w:rsidP="00700DD5">
      <w:pPr>
        <w:spacing w:line="360" w:lineRule="auto"/>
        <w:ind w:firstLine="709"/>
        <w:jc w:val="both"/>
        <w:rPr>
          <w:webHidden/>
          <w:sz w:val="28"/>
          <w:szCs w:val="28"/>
        </w:rPr>
      </w:pPr>
      <w:r>
        <w:rPr>
          <w:webHidden/>
          <w:sz w:val="28"/>
          <w:szCs w:val="28"/>
        </w:rPr>
        <w:t>Институциональная инфраструктура страхового рынка.</w:t>
      </w:r>
    </w:p>
    <w:p w14:paraId="33AD9460" w14:textId="77777777" w:rsidR="00D96169" w:rsidRPr="00D46662" w:rsidRDefault="00D96169" w:rsidP="00700DD5">
      <w:pPr>
        <w:spacing w:line="360" w:lineRule="auto"/>
        <w:ind w:firstLine="709"/>
        <w:jc w:val="both"/>
        <w:rPr>
          <w:sz w:val="28"/>
          <w:szCs w:val="28"/>
        </w:rPr>
      </w:pPr>
      <w:r>
        <w:rPr>
          <w:webHidden/>
          <w:sz w:val="28"/>
          <w:szCs w:val="28"/>
        </w:rPr>
        <w:t xml:space="preserve">Институты страхового рынка. </w:t>
      </w:r>
      <w:r w:rsidRPr="008D1EA9">
        <w:rPr>
          <w:sz w:val="28"/>
          <w:szCs w:val="28"/>
        </w:rPr>
        <w:t>Применение теории институциональных изменений к страховому рынк</w:t>
      </w:r>
      <w:r>
        <w:rPr>
          <w:sz w:val="28"/>
          <w:szCs w:val="28"/>
        </w:rPr>
        <w:t>у.</w:t>
      </w:r>
    </w:p>
    <w:p w14:paraId="2521FB65" w14:textId="77777777" w:rsidR="00D96169" w:rsidRDefault="00D96169" w:rsidP="00700DD5">
      <w:pPr>
        <w:spacing w:line="360" w:lineRule="auto"/>
        <w:ind w:firstLine="720"/>
        <w:jc w:val="both"/>
        <w:rPr>
          <w:sz w:val="28"/>
          <w:szCs w:val="28"/>
        </w:rPr>
      </w:pPr>
    </w:p>
    <w:p w14:paraId="23B62756" w14:textId="77777777" w:rsidR="00D96169" w:rsidRDefault="00D96169" w:rsidP="00700DD5">
      <w:pPr>
        <w:spacing w:line="360" w:lineRule="auto"/>
        <w:ind w:firstLine="720"/>
        <w:jc w:val="both"/>
        <w:rPr>
          <w:b/>
          <w:bCs/>
          <w:sz w:val="28"/>
          <w:szCs w:val="28"/>
        </w:rPr>
      </w:pPr>
      <w:r w:rsidRPr="00BC3FE5">
        <w:rPr>
          <w:b/>
          <w:bCs/>
          <w:sz w:val="28"/>
          <w:szCs w:val="28"/>
        </w:rPr>
        <w:lastRenderedPageBreak/>
        <w:t xml:space="preserve">Тема 2. </w:t>
      </w:r>
      <w:r w:rsidRPr="008D1EA9">
        <w:rPr>
          <w:b/>
          <w:bCs/>
          <w:sz w:val="28"/>
          <w:szCs w:val="28"/>
        </w:rPr>
        <w:t>Современная конъюнктура и эволюция страхового рынка Российской Федерации</w:t>
      </w:r>
    </w:p>
    <w:p w14:paraId="1E0FD953" w14:textId="77777777" w:rsidR="00D96169" w:rsidRPr="0007015D" w:rsidRDefault="00D96169" w:rsidP="00700DD5">
      <w:pPr>
        <w:spacing w:line="360" w:lineRule="auto"/>
        <w:ind w:firstLine="709"/>
        <w:jc w:val="both"/>
        <w:rPr>
          <w:sz w:val="28"/>
          <w:szCs w:val="28"/>
        </w:rPr>
      </w:pPr>
      <w:r w:rsidRPr="008D1EA9">
        <w:rPr>
          <w:sz w:val="28"/>
          <w:szCs w:val="28"/>
        </w:rPr>
        <w:t>Возможности и ограничения анализа статистической, конъюнктурной и социологической информации для регулирования и развития страхового рынка</w:t>
      </w:r>
      <w:r>
        <w:rPr>
          <w:sz w:val="28"/>
          <w:szCs w:val="28"/>
        </w:rPr>
        <w:t>.</w:t>
      </w:r>
    </w:p>
    <w:p w14:paraId="6110F8C7" w14:textId="77777777" w:rsidR="00D96169" w:rsidRPr="0007015D" w:rsidRDefault="00D96169" w:rsidP="00700DD5">
      <w:pPr>
        <w:spacing w:line="360" w:lineRule="auto"/>
        <w:ind w:firstLine="709"/>
        <w:jc w:val="both"/>
        <w:rPr>
          <w:sz w:val="28"/>
          <w:szCs w:val="28"/>
        </w:rPr>
      </w:pPr>
      <w:r w:rsidRPr="008D1EA9">
        <w:rPr>
          <w:sz w:val="28"/>
          <w:szCs w:val="28"/>
        </w:rPr>
        <w:t>Анализ количественных характеристик современного страхового рынка России</w:t>
      </w:r>
      <w:r>
        <w:rPr>
          <w:sz w:val="28"/>
          <w:szCs w:val="28"/>
        </w:rPr>
        <w:t>.</w:t>
      </w:r>
    </w:p>
    <w:p w14:paraId="6324C9E6" w14:textId="77777777" w:rsidR="00D96169" w:rsidRPr="0007015D" w:rsidRDefault="00D96169" w:rsidP="00700DD5">
      <w:pPr>
        <w:spacing w:line="360" w:lineRule="auto"/>
        <w:ind w:firstLine="709"/>
        <w:rPr>
          <w:sz w:val="28"/>
          <w:szCs w:val="28"/>
        </w:rPr>
      </w:pPr>
      <w:r w:rsidRPr="008D1EA9">
        <w:rPr>
          <w:sz w:val="28"/>
          <w:szCs w:val="28"/>
        </w:rPr>
        <w:t>Особенности и проблемы развития рынка страховых услуг в Росс</w:t>
      </w:r>
      <w:r>
        <w:rPr>
          <w:sz w:val="28"/>
          <w:szCs w:val="28"/>
        </w:rPr>
        <w:t>ии.</w:t>
      </w:r>
    </w:p>
    <w:p w14:paraId="15627411" w14:textId="48487264" w:rsidR="00D96169" w:rsidRDefault="00D96169" w:rsidP="00700DD5">
      <w:pPr>
        <w:spacing w:line="360" w:lineRule="auto"/>
        <w:ind w:firstLine="709"/>
        <w:jc w:val="both"/>
        <w:rPr>
          <w:webHidden/>
          <w:sz w:val="28"/>
          <w:szCs w:val="28"/>
        </w:rPr>
      </w:pPr>
      <w:r w:rsidRPr="008D1EA9">
        <w:rPr>
          <w:sz w:val="28"/>
          <w:szCs w:val="28"/>
        </w:rPr>
        <w:t>Состояние и конъюнктура инфраструктуры страхового рынка России на современном этапе</w:t>
      </w:r>
      <w:r>
        <w:rPr>
          <w:webHidden/>
          <w:sz w:val="28"/>
          <w:szCs w:val="28"/>
        </w:rPr>
        <w:t>.</w:t>
      </w:r>
    </w:p>
    <w:p w14:paraId="1E592FD6" w14:textId="207C62AA" w:rsidR="00241977" w:rsidRDefault="00241977" w:rsidP="00700DD5">
      <w:pPr>
        <w:spacing w:line="360" w:lineRule="auto"/>
        <w:ind w:firstLine="709"/>
        <w:jc w:val="both"/>
        <w:rPr>
          <w:webHidden/>
          <w:sz w:val="28"/>
          <w:szCs w:val="28"/>
        </w:rPr>
      </w:pPr>
      <w:r>
        <w:rPr>
          <w:webHidden/>
          <w:sz w:val="28"/>
          <w:szCs w:val="28"/>
        </w:rPr>
        <w:t>Количественные и качественные показатели различных концепций по развитию страхового рынка России, достигнутые результаты, проблемы реализации.</w:t>
      </w:r>
    </w:p>
    <w:p w14:paraId="7D0B7F26" w14:textId="77777777" w:rsidR="00D96169" w:rsidRDefault="00D96169" w:rsidP="00700DD5">
      <w:pPr>
        <w:spacing w:line="360" w:lineRule="auto"/>
        <w:ind w:firstLine="720"/>
        <w:jc w:val="both"/>
        <w:rPr>
          <w:sz w:val="28"/>
          <w:szCs w:val="28"/>
        </w:rPr>
      </w:pPr>
    </w:p>
    <w:p w14:paraId="3D19BFE1" w14:textId="77777777" w:rsidR="00D96169" w:rsidRPr="004C42A1" w:rsidRDefault="00D96169" w:rsidP="00700DD5">
      <w:pPr>
        <w:pStyle w:val="12"/>
      </w:pPr>
      <w:r w:rsidRPr="004C42A1">
        <w:t>Тема 3.</w:t>
      </w:r>
      <w:r>
        <w:t xml:space="preserve"> Регулирование страхового рынка</w:t>
      </w:r>
    </w:p>
    <w:p w14:paraId="1FE2E3F2" w14:textId="1BA720CB" w:rsidR="00D96169" w:rsidRDefault="00D96169" w:rsidP="00700DD5">
      <w:pPr>
        <w:spacing w:line="360" w:lineRule="auto"/>
        <w:ind w:firstLine="709"/>
        <w:jc w:val="both"/>
        <w:rPr>
          <w:sz w:val="28"/>
          <w:szCs w:val="28"/>
        </w:rPr>
      </w:pPr>
      <w:r>
        <w:rPr>
          <w:sz w:val="28"/>
          <w:szCs w:val="28"/>
        </w:rPr>
        <w:t>Государственное регулирование страхового рынка. Эволюция государственных программ развития страхового рынка в России в 1990-20</w:t>
      </w:r>
      <w:r w:rsidR="00241977">
        <w:rPr>
          <w:sz w:val="28"/>
          <w:szCs w:val="28"/>
        </w:rPr>
        <w:t>1</w:t>
      </w:r>
      <w:r>
        <w:rPr>
          <w:sz w:val="28"/>
          <w:szCs w:val="28"/>
        </w:rPr>
        <w:t xml:space="preserve">0-х гг. </w:t>
      </w:r>
    </w:p>
    <w:p w14:paraId="5E4F8025" w14:textId="03918609" w:rsidR="00D96169" w:rsidRDefault="00D96169" w:rsidP="00700DD5">
      <w:pPr>
        <w:spacing w:line="360" w:lineRule="auto"/>
        <w:ind w:firstLine="709"/>
        <w:jc w:val="both"/>
        <w:rPr>
          <w:sz w:val="28"/>
          <w:szCs w:val="28"/>
        </w:rPr>
      </w:pPr>
      <w:r>
        <w:rPr>
          <w:sz w:val="28"/>
          <w:szCs w:val="28"/>
        </w:rPr>
        <w:t>Особенности регулирования отдельных сегментов страхового рынка: причины и последствия в России.</w:t>
      </w:r>
      <w:r w:rsidR="00241977">
        <w:rPr>
          <w:sz w:val="28"/>
          <w:szCs w:val="28"/>
        </w:rPr>
        <w:t xml:space="preserve"> Рынки медицинского, сельскохозяйственного, ипотечного страхования и страхования залогов. </w:t>
      </w:r>
    </w:p>
    <w:p w14:paraId="2AF4055A" w14:textId="77777777" w:rsidR="00D96169" w:rsidRDefault="00D96169" w:rsidP="00700DD5">
      <w:pPr>
        <w:spacing w:line="360" w:lineRule="auto"/>
        <w:ind w:firstLine="709"/>
        <w:jc w:val="both"/>
        <w:rPr>
          <w:sz w:val="28"/>
          <w:szCs w:val="28"/>
        </w:rPr>
      </w:pPr>
      <w:r>
        <w:rPr>
          <w:sz w:val="28"/>
          <w:szCs w:val="28"/>
        </w:rPr>
        <w:t xml:space="preserve">Страховой надзор. Налоговое регулирование. Антимонопольное регулирование. </w:t>
      </w:r>
    </w:p>
    <w:p w14:paraId="6E7E1579" w14:textId="2219C38E" w:rsidR="00D96169" w:rsidRPr="005979F2" w:rsidRDefault="00D96169" w:rsidP="00700DD5">
      <w:pPr>
        <w:spacing w:line="360" w:lineRule="auto"/>
        <w:ind w:firstLine="709"/>
        <w:jc w:val="both"/>
        <w:rPr>
          <w:sz w:val="28"/>
          <w:szCs w:val="28"/>
        </w:rPr>
      </w:pPr>
      <w:r>
        <w:rPr>
          <w:sz w:val="28"/>
          <w:szCs w:val="28"/>
        </w:rPr>
        <w:t xml:space="preserve">Саморегулирование страхового рынка. Участие страховых компаний в развитии страхового законодательства. </w:t>
      </w:r>
      <w:r>
        <w:rPr>
          <w:sz w:val="28"/>
          <w:szCs w:val="28"/>
          <w:lang w:val="en-US"/>
        </w:rPr>
        <w:t>GR</w:t>
      </w:r>
      <w:r w:rsidRPr="005979F2">
        <w:rPr>
          <w:sz w:val="28"/>
          <w:szCs w:val="28"/>
        </w:rPr>
        <w:t xml:space="preserve"> </w:t>
      </w:r>
      <w:r>
        <w:rPr>
          <w:sz w:val="28"/>
          <w:szCs w:val="28"/>
        </w:rPr>
        <w:t xml:space="preserve">и </w:t>
      </w:r>
      <w:r>
        <w:rPr>
          <w:sz w:val="28"/>
          <w:szCs w:val="28"/>
          <w:lang w:val="en-US"/>
        </w:rPr>
        <w:t>PR</w:t>
      </w:r>
      <w:r>
        <w:rPr>
          <w:sz w:val="28"/>
          <w:szCs w:val="28"/>
        </w:rPr>
        <w:t>.</w:t>
      </w:r>
      <w:r w:rsidR="00241977">
        <w:rPr>
          <w:sz w:val="28"/>
          <w:szCs w:val="28"/>
        </w:rPr>
        <w:t xml:space="preserve"> Деятельность Всероссийского союза страховщиков, Российского союза автостраховщиков, Национальной ассоциации обществ взаимного страхования, Ассоциации профессиональных страховых брокеров, Национальной ассоциации страховых адаптеров и т.д. </w:t>
      </w:r>
    </w:p>
    <w:p w14:paraId="760AC39B" w14:textId="516FEACA" w:rsidR="00D96169" w:rsidRDefault="00D96169" w:rsidP="00700DD5">
      <w:pPr>
        <w:spacing w:line="360" w:lineRule="auto"/>
        <w:ind w:firstLine="709"/>
        <w:jc w:val="both"/>
        <w:rPr>
          <w:sz w:val="28"/>
          <w:szCs w:val="28"/>
        </w:rPr>
      </w:pPr>
      <w:r>
        <w:rPr>
          <w:sz w:val="28"/>
          <w:szCs w:val="28"/>
        </w:rPr>
        <w:lastRenderedPageBreak/>
        <w:t>Рыночные механизмы регулирования. Регулирование страховых интересов.</w:t>
      </w:r>
    </w:p>
    <w:p w14:paraId="4D8F16CE" w14:textId="5F3BD394" w:rsidR="00241977" w:rsidRDefault="00241977" w:rsidP="00700DD5">
      <w:pPr>
        <w:spacing w:line="360" w:lineRule="auto"/>
        <w:ind w:firstLine="709"/>
        <w:jc w:val="both"/>
        <w:rPr>
          <w:sz w:val="28"/>
          <w:szCs w:val="28"/>
        </w:rPr>
      </w:pPr>
      <w:r>
        <w:rPr>
          <w:sz w:val="28"/>
          <w:szCs w:val="28"/>
        </w:rPr>
        <w:t xml:space="preserve">Обязательное страхование, страхование имущественных интересов государственных предприятий и организаций. </w:t>
      </w:r>
    </w:p>
    <w:p w14:paraId="15FF0CDE" w14:textId="77777777" w:rsidR="00D96169" w:rsidRPr="00E75FC7" w:rsidRDefault="00D96169" w:rsidP="00700DD5">
      <w:pPr>
        <w:spacing w:line="360" w:lineRule="auto"/>
        <w:ind w:firstLine="720"/>
        <w:jc w:val="both"/>
        <w:rPr>
          <w:sz w:val="28"/>
          <w:szCs w:val="28"/>
        </w:rPr>
      </w:pPr>
    </w:p>
    <w:p w14:paraId="749D685A" w14:textId="77777777" w:rsidR="00D96169" w:rsidRDefault="00D96169" w:rsidP="00700DD5">
      <w:pPr>
        <w:spacing w:line="360" w:lineRule="auto"/>
        <w:ind w:firstLine="720"/>
        <w:jc w:val="both"/>
        <w:rPr>
          <w:b/>
          <w:bCs/>
          <w:sz w:val="28"/>
          <w:szCs w:val="28"/>
        </w:rPr>
      </w:pPr>
      <w:r>
        <w:rPr>
          <w:b/>
          <w:bCs/>
          <w:sz w:val="28"/>
          <w:szCs w:val="28"/>
        </w:rPr>
        <w:t>Тема 4. Теория и практика развития страхового рынка</w:t>
      </w:r>
    </w:p>
    <w:p w14:paraId="4C964C74" w14:textId="61D659AD" w:rsidR="00241977" w:rsidRDefault="00241977" w:rsidP="00700DD5">
      <w:pPr>
        <w:spacing w:line="360" w:lineRule="auto"/>
        <w:ind w:firstLine="709"/>
        <w:jc w:val="both"/>
        <w:rPr>
          <w:sz w:val="28"/>
          <w:szCs w:val="28"/>
        </w:rPr>
      </w:pPr>
      <w:r>
        <w:rPr>
          <w:sz w:val="28"/>
          <w:szCs w:val="28"/>
        </w:rPr>
        <w:t>Деятельность Банка России, Минфина России и Минэкономразвития России по развитию страхования.</w:t>
      </w:r>
    </w:p>
    <w:p w14:paraId="55B93E61" w14:textId="021DCEE1" w:rsidR="00D96169" w:rsidRPr="0007015D" w:rsidRDefault="00D96169" w:rsidP="00700DD5">
      <w:pPr>
        <w:spacing w:line="360" w:lineRule="auto"/>
        <w:ind w:firstLine="709"/>
        <w:jc w:val="both"/>
        <w:rPr>
          <w:sz w:val="28"/>
          <w:szCs w:val="28"/>
        </w:rPr>
      </w:pPr>
      <w:r>
        <w:rPr>
          <w:sz w:val="28"/>
          <w:szCs w:val="28"/>
        </w:rPr>
        <w:t>Конце</w:t>
      </w:r>
      <w:r w:rsidRPr="008D1EA9">
        <w:rPr>
          <w:sz w:val="28"/>
          <w:szCs w:val="28"/>
        </w:rPr>
        <w:t>пци</w:t>
      </w:r>
      <w:r>
        <w:rPr>
          <w:sz w:val="28"/>
          <w:szCs w:val="28"/>
        </w:rPr>
        <w:t>я</w:t>
      </w:r>
      <w:r w:rsidRPr="008D1EA9">
        <w:rPr>
          <w:sz w:val="28"/>
          <w:szCs w:val="28"/>
        </w:rPr>
        <w:t xml:space="preserve"> институционального развития страхового рынка в России</w:t>
      </w:r>
      <w:r>
        <w:rPr>
          <w:webHidden/>
          <w:sz w:val="28"/>
          <w:szCs w:val="28"/>
        </w:rPr>
        <w:t>.</w:t>
      </w:r>
    </w:p>
    <w:p w14:paraId="3E9AE87A" w14:textId="77777777" w:rsidR="00D96169" w:rsidRPr="0007015D" w:rsidRDefault="00D96169" w:rsidP="00700DD5">
      <w:pPr>
        <w:spacing w:line="360" w:lineRule="auto"/>
        <w:ind w:firstLine="709"/>
        <w:jc w:val="both"/>
        <w:rPr>
          <w:sz w:val="28"/>
          <w:szCs w:val="28"/>
        </w:rPr>
      </w:pPr>
      <w:r w:rsidRPr="008D1EA9">
        <w:rPr>
          <w:sz w:val="28"/>
          <w:szCs w:val="28"/>
        </w:rPr>
        <w:t>Состояние и необходимые направления модернизации института саморегулирования на страховом рынке России</w:t>
      </w:r>
      <w:r>
        <w:rPr>
          <w:sz w:val="28"/>
          <w:szCs w:val="28"/>
        </w:rPr>
        <w:t>.</w:t>
      </w:r>
    </w:p>
    <w:p w14:paraId="57D576F9" w14:textId="77777777" w:rsidR="00D96169" w:rsidRDefault="00D96169" w:rsidP="00700DD5">
      <w:pPr>
        <w:spacing w:line="360" w:lineRule="auto"/>
        <w:ind w:firstLine="709"/>
        <w:jc w:val="both"/>
        <w:rPr>
          <w:sz w:val="28"/>
          <w:szCs w:val="28"/>
        </w:rPr>
      </w:pPr>
      <w:r w:rsidRPr="008D1EA9">
        <w:rPr>
          <w:sz w:val="28"/>
          <w:szCs w:val="28"/>
        </w:rPr>
        <w:t>Создание эффективной институциональной среды для организации новых видов и технологий страхования</w:t>
      </w:r>
      <w:r>
        <w:rPr>
          <w:sz w:val="28"/>
          <w:szCs w:val="28"/>
        </w:rPr>
        <w:t>.</w:t>
      </w:r>
    </w:p>
    <w:p w14:paraId="33420274" w14:textId="1530C28A" w:rsidR="00D96169" w:rsidRDefault="00D96169" w:rsidP="00241977">
      <w:pPr>
        <w:spacing w:line="360" w:lineRule="auto"/>
        <w:ind w:firstLine="709"/>
        <w:jc w:val="both"/>
        <w:rPr>
          <w:sz w:val="28"/>
          <w:szCs w:val="28"/>
        </w:rPr>
      </w:pPr>
      <w:r w:rsidRPr="008D1EA9">
        <w:rPr>
          <w:sz w:val="28"/>
          <w:szCs w:val="28"/>
        </w:rPr>
        <w:t>Формирование благоприятной для страхователя институциональной среды на страховом рынке Российской Федерации</w:t>
      </w:r>
      <w:r>
        <w:rPr>
          <w:sz w:val="28"/>
          <w:szCs w:val="28"/>
        </w:rPr>
        <w:t>.</w:t>
      </w:r>
    </w:p>
    <w:p w14:paraId="1147BB00" w14:textId="773B3DC7" w:rsidR="00241977" w:rsidRDefault="00241977" w:rsidP="00241977">
      <w:pPr>
        <w:spacing w:line="360" w:lineRule="auto"/>
        <w:ind w:firstLine="709"/>
        <w:jc w:val="both"/>
        <w:rPr>
          <w:sz w:val="28"/>
          <w:szCs w:val="28"/>
        </w:rPr>
      </w:pPr>
      <w:r>
        <w:rPr>
          <w:sz w:val="28"/>
          <w:szCs w:val="28"/>
        </w:rPr>
        <w:t>Формирование стимулов для развития страхового рынка и страховых отношений.</w:t>
      </w:r>
    </w:p>
    <w:p w14:paraId="36BDE5C4" w14:textId="2612CE1F" w:rsidR="00241977" w:rsidRDefault="00241977" w:rsidP="00241977">
      <w:pPr>
        <w:spacing w:line="360" w:lineRule="auto"/>
        <w:ind w:firstLine="709"/>
        <w:jc w:val="both"/>
        <w:rPr>
          <w:sz w:val="28"/>
          <w:szCs w:val="28"/>
        </w:rPr>
      </w:pPr>
      <w:r>
        <w:rPr>
          <w:sz w:val="28"/>
          <w:szCs w:val="28"/>
        </w:rPr>
        <w:t>Цифровизация страхового дела и перспективы развития страхования.</w:t>
      </w:r>
    </w:p>
    <w:p w14:paraId="3A7A5148" w14:textId="5F840350" w:rsidR="00241977" w:rsidRDefault="00241977" w:rsidP="00241977">
      <w:pPr>
        <w:spacing w:line="360" w:lineRule="auto"/>
        <w:ind w:firstLine="709"/>
        <w:jc w:val="both"/>
        <w:rPr>
          <w:sz w:val="28"/>
          <w:szCs w:val="28"/>
        </w:rPr>
      </w:pPr>
      <w:r>
        <w:rPr>
          <w:sz w:val="28"/>
          <w:szCs w:val="28"/>
        </w:rPr>
        <w:t xml:space="preserve">Альтернативное страхование и перестрахование. </w:t>
      </w:r>
    </w:p>
    <w:p w14:paraId="02BA7D83" w14:textId="37547B56" w:rsidR="00700DD5" w:rsidRDefault="00700DD5">
      <w:pPr>
        <w:rPr>
          <w:b/>
          <w:bCs/>
          <w:sz w:val="28"/>
          <w:szCs w:val="28"/>
        </w:rPr>
      </w:pPr>
      <w:bookmarkStart w:id="17" w:name="_Toc64378730"/>
      <w:bookmarkStart w:id="18" w:name="_Toc73125887"/>
    </w:p>
    <w:p w14:paraId="565CF0B0" w14:textId="09F12238" w:rsidR="00604195" w:rsidRPr="007F1387" w:rsidRDefault="00604195" w:rsidP="000E1826">
      <w:pPr>
        <w:pStyle w:val="1"/>
        <w:ind w:firstLine="709"/>
        <w:jc w:val="both"/>
      </w:pPr>
      <w:r w:rsidRPr="007F1387">
        <w:t xml:space="preserve">5.2. </w:t>
      </w:r>
      <w:proofErr w:type="spellStart"/>
      <w:r w:rsidRPr="007F1387">
        <w:t>Учебно</w:t>
      </w:r>
      <w:proofErr w:type="spellEnd"/>
      <w:r w:rsidRPr="007F1387">
        <w:t>–тематический план</w:t>
      </w:r>
      <w:bookmarkEnd w:id="17"/>
      <w:bookmarkEnd w:id="18"/>
    </w:p>
    <w:p w14:paraId="619E776D" w14:textId="05645840" w:rsidR="00DD1956" w:rsidRDefault="00B82F21" w:rsidP="00B82F21">
      <w:pPr>
        <w:spacing w:line="276" w:lineRule="auto"/>
        <w:ind w:firstLine="720"/>
        <w:jc w:val="right"/>
        <w:rPr>
          <w:sz w:val="28"/>
          <w:szCs w:val="28"/>
        </w:rPr>
      </w:pPr>
      <w:r w:rsidRPr="00B82F21">
        <w:rPr>
          <w:sz w:val="28"/>
          <w:szCs w:val="28"/>
        </w:rPr>
        <w:t>Таблица 2</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880"/>
        <w:gridCol w:w="825"/>
        <w:gridCol w:w="878"/>
        <w:gridCol w:w="1102"/>
        <w:gridCol w:w="1134"/>
        <w:gridCol w:w="1154"/>
        <w:gridCol w:w="1398"/>
      </w:tblGrid>
      <w:tr w:rsidR="00093B92" w:rsidRPr="00700DD5" w14:paraId="64F7AADF" w14:textId="77777777" w:rsidTr="00700DD5">
        <w:trPr>
          <w:trHeight w:val="269"/>
        </w:trPr>
        <w:tc>
          <w:tcPr>
            <w:tcW w:w="568" w:type="dxa"/>
            <w:vMerge w:val="restart"/>
          </w:tcPr>
          <w:p w14:paraId="17587E38" w14:textId="77777777" w:rsidR="00093B92" w:rsidRPr="00700DD5" w:rsidRDefault="00093B92" w:rsidP="00700DD5">
            <w:pPr>
              <w:rPr>
                <w:b/>
                <w:bCs/>
              </w:rPr>
            </w:pPr>
          </w:p>
          <w:p w14:paraId="38EEFA38" w14:textId="77777777" w:rsidR="00093B92" w:rsidRPr="00700DD5" w:rsidRDefault="00093B92" w:rsidP="00700DD5">
            <w:pPr>
              <w:rPr>
                <w:b/>
                <w:bCs/>
              </w:rPr>
            </w:pPr>
            <w:r w:rsidRPr="00700DD5">
              <w:rPr>
                <w:b/>
                <w:bCs/>
              </w:rPr>
              <w:t>№</w:t>
            </w:r>
          </w:p>
          <w:p w14:paraId="430201F2" w14:textId="77777777" w:rsidR="00093B92" w:rsidRPr="00700DD5" w:rsidRDefault="00093B92" w:rsidP="00700DD5">
            <w:pPr>
              <w:rPr>
                <w:b/>
                <w:bCs/>
              </w:rPr>
            </w:pPr>
          </w:p>
        </w:tc>
        <w:tc>
          <w:tcPr>
            <w:tcW w:w="1843" w:type="dxa"/>
            <w:vMerge w:val="restart"/>
          </w:tcPr>
          <w:p w14:paraId="3F118551" w14:textId="77777777" w:rsidR="00093B92" w:rsidRPr="00700DD5" w:rsidRDefault="00093B92" w:rsidP="00700DD5">
            <w:pPr>
              <w:rPr>
                <w:b/>
                <w:bCs/>
              </w:rPr>
            </w:pPr>
          </w:p>
          <w:p w14:paraId="1E345D8D" w14:textId="77777777" w:rsidR="00093B92" w:rsidRPr="00700DD5" w:rsidRDefault="00093B92" w:rsidP="00700DD5">
            <w:pPr>
              <w:rPr>
                <w:b/>
                <w:bCs/>
              </w:rPr>
            </w:pPr>
            <w:r w:rsidRPr="00700DD5">
              <w:rPr>
                <w:b/>
                <w:bCs/>
              </w:rPr>
              <w:t>Наименование раздела и темы</w:t>
            </w:r>
          </w:p>
          <w:p w14:paraId="59F5BDFE" w14:textId="77777777" w:rsidR="00093B92" w:rsidRPr="00700DD5" w:rsidRDefault="00093B92" w:rsidP="00700DD5">
            <w:pPr>
              <w:rPr>
                <w:b/>
                <w:bCs/>
              </w:rPr>
            </w:pPr>
            <w:r w:rsidRPr="00700DD5">
              <w:rPr>
                <w:b/>
                <w:bCs/>
              </w:rPr>
              <w:t>дисциплины</w:t>
            </w:r>
          </w:p>
        </w:tc>
        <w:tc>
          <w:tcPr>
            <w:tcW w:w="5973" w:type="dxa"/>
            <w:gridSpan w:val="6"/>
          </w:tcPr>
          <w:p w14:paraId="1D33CC4C" w14:textId="77777777" w:rsidR="00093B92" w:rsidRPr="00700DD5" w:rsidRDefault="00093B92" w:rsidP="00700DD5">
            <w:pPr>
              <w:jc w:val="center"/>
              <w:rPr>
                <w:b/>
                <w:bCs/>
              </w:rPr>
            </w:pPr>
            <w:r w:rsidRPr="00700DD5">
              <w:rPr>
                <w:b/>
                <w:bCs/>
              </w:rPr>
              <w:t>Трудоёмкость в часах</w:t>
            </w:r>
          </w:p>
        </w:tc>
        <w:tc>
          <w:tcPr>
            <w:tcW w:w="1398" w:type="dxa"/>
          </w:tcPr>
          <w:p w14:paraId="67312F7D" w14:textId="77777777" w:rsidR="00093B92" w:rsidRPr="00700DD5" w:rsidRDefault="00093B92" w:rsidP="00700DD5">
            <w:pPr>
              <w:jc w:val="center"/>
              <w:rPr>
                <w:b/>
                <w:bCs/>
              </w:rPr>
            </w:pPr>
          </w:p>
        </w:tc>
      </w:tr>
      <w:tr w:rsidR="006759B1" w:rsidRPr="00700DD5" w14:paraId="18C15070" w14:textId="77777777" w:rsidTr="00700DD5">
        <w:trPr>
          <w:trHeight w:val="1390"/>
        </w:trPr>
        <w:tc>
          <w:tcPr>
            <w:tcW w:w="568" w:type="dxa"/>
            <w:vMerge/>
          </w:tcPr>
          <w:p w14:paraId="0C630C66" w14:textId="77777777" w:rsidR="006759B1" w:rsidRPr="00700DD5" w:rsidRDefault="006759B1" w:rsidP="00700DD5">
            <w:pPr>
              <w:rPr>
                <w:b/>
                <w:bCs/>
              </w:rPr>
            </w:pPr>
          </w:p>
        </w:tc>
        <w:tc>
          <w:tcPr>
            <w:tcW w:w="1843" w:type="dxa"/>
            <w:vMerge/>
          </w:tcPr>
          <w:p w14:paraId="4EDF614C" w14:textId="77777777" w:rsidR="006759B1" w:rsidRPr="00700DD5" w:rsidRDefault="006759B1" w:rsidP="00700DD5">
            <w:pPr>
              <w:rPr>
                <w:b/>
                <w:bCs/>
              </w:rPr>
            </w:pPr>
          </w:p>
        </w:tc>
        <w:tc>
          <w:tcPr>
            <w:tcW w:w="880" w:type="dxa"/>
            <w:vMerge w:val="restart"/>
          </w:tcPr>
          <w:p w14:paraId="6AA47BF2" w14:textId="77777777" w:rsidR="006759B1" w:rsidRPr="00700DD5" w:rsidRDefault="006759B1" w:rsidP="00700DD5">
            <w:pPr>
              <w:rPr>
                <w:b/>
                <w:bCs/>
              </w:rPr>
            </w:pPr>
          </w:p>
          <w:p w14:paraId="4333DCDD" w14:textId="77777777" w:rsidR="006759B1" w:rsidRPr="00700DD5" w:rsidRDefault="006759B1" w:rsidP="00700DD5">
            <w:pPr>
              <w:rPr>
                <w:b/>
                <w:bCs/>
              </w:rPr>
            </w:pPr>
            <w:r w:rsidRPr="00700DD5">
              <w:rPr>
                <w:b/>
                <w:bCs/>
              </w:rPr>
              <w:t>Всего часов</w:t>
            </w:r>
          </w:p>
        </w:tc>
        <w:tc>
          <w:tcPr>
            <w:tcW w:w="3939" w:type="dxa"/>
            <w:gridSpan w:val="4"/>
          </w:tcPr>
          <w:p w14:paraId="0747A132" w14:textId="77777777" w:rsidR="006759B1" w:rsidRPr="00700DD5" w:rsidRDefault="006759B1" w:rsidP="00700DD5">
            <w:pPr>
              <w:jc w:val="center"/>
              <w:rPr>
                <w:b/>
                <w:bCs/>
              </w:rPr>
            </w:pPr>
            <w:r w:rsidRPr="00700DD5">
              <w:rPr>
                <w:b/>
                <w:bCs/>
              </w:rPr>
              <w:t>Аудиторная работа</w:t>
            </w:r>
          </w:p>
          <w:p w14:paraId="7DCCBBE6" w14:textId="27602C53" w:rsidR="006759B1" w:rsidRPr="00700DD5" w:rsidRDefault="006759B1" w:rsidP="00700DD5">
            <w:pPr>
              <w:tabs>
                <w:tab w:val="left" w:pos="1404"/>
              </w:tabs>
              <w:rPr>
                <w:b/>
                <w:bCs/>
              </w:rPr>
            </w:pPr>
          </w:p>
        </w:tc>
        <w:tc>
          <w:tcPr>
            <w:tcW w:w="1154" w:type="dxa"/>
          </w:tcPr>
          <w:p w14:paraId="32515EF7" w14:textId="77777777" w:rsidR="006759B1" w:rsidRPr="00700DD5" w:rsidRDefault="006759B1" w:rsidP="00700DD5">
            <w:pPr>
              <w:tabs>
                <w:tab w:val="left" w:pos="1404"/>
              </w:tabs>
              <w:rPr>
                <w:b/>
                <w:bCs/>
              </w:rPr>
            </w:pPr>
            <w:proofErr w:type="spellStart"/>
            <w:r w:rsidRPr="00700DD5">
              <w:rPr>
                <w:b/>
                <w:bCs/>
              </w:rPr>
              <w:t>Самост</w:t>
            </w:r>
            <w:proofErr w:type="spellEnd"/>
            <w:r w:rsidRPr="00700DD5">
              <w:rPr>
                <w:b/>
                <w:bCs/>
              </w:rPr>
              <w:t>. работа</w:t>
            </w:r>
          </w:p>
        </w:tc>
        <w:tc>
          <w:tcPr>
            <w:tcW w:w="1398" w:type="dxa"/>
          </w:tcPr>
          <w:p w14:paraId="76B4FFAC" w14:textId="77777777" w:rsidR="006759B1" w:rsidRPr="00700DD5" w:rsidRDefault="006759B1" w:rsidP="00700DD5">
            <w:pPr>
              <w:tabs>
                <w:tab w:val="left" w:pos="1404"/>
              </w:tabs>
              <w:rPr>
                <w:b/>
                <w:bCs/>
              </w:rPr>
            </w:pPr>
            <w:r w:rsidRPr="00700DD5">
              <w:rPr>
                <w:b/>
              </w:rPr>
              <w:t>Формы текущего контроля успеваемости</w:t>
            </w:r>
          </w:p>
        </w:tc>
      </w:tr>
      <w:tr w:rsidR="00DD1956" w:rsidRPr="00700DD5" w14:paraId="75A8D629" w14:textId="77777777" w:rsidTr="00700DD5">
        <w:trPr>
          <w:trHeight w:val="416"/>
        </w:trPr>
        <w:tc>
          <w:tcPr>
            <w:tcW w:w="568" w:type="dxa"/>
            <w:vMerge/>
          </w:tcPr>
          <w:p w14:paraId="4B37A257" w14:textId="77777777" w:rsidR="00DD1956" w:rsidRPr="00700DD5" w:rsidRDefault="00DD1956" w:rsidP="00700DD5">
            <w:pPr>
              <w:rPr>
                <w:b/>
                <w:bCs/>
              </w:rPr>
            </w:pPr>
          </w:p>
        </w:tc>
        <w:tc>
          <w:tcPr>
            <w:tcW w:w="1843" w:type="dxa"/>
            <w:vMerge/>
          </w:tcPr>
          <w:p w14:paraId="305BD2A7" w14:textId="77777777" w:rsidR="00DD1956" w:rsidRPr="00700DD5" w:rsidRDefault="00DD1956" w:rsidP="00700DD5">
            <w:pPr>
              <w:rPr>
                <w:b/>
                <w:bCs/>
              </w:rPr>
            </w:pPr>
          </w:p>
        </w:tc>
        <w:tc>
          <w:tcPr>
            <w:tcW w:w="880" w:type="dxa"/>
            <w:vMerge/>
          </w:tcPr>
          <w:p w14:paraId="4DAD0B7C" w14:textId="77777777" w:rsidR="00DD1956" w:rsidRPr="00700DD5" w:rsidRDefault="00DD1956" w:rsidP="00700DD5">
            <w:pPr>
              <w:rPr>
                <w:b/>
                <w:bCs/>
              </w:rPr>
            </w:pPr>
          </w:p>
        </w:tc>
        <w:tc>
          <w:tcPr>
            <w:tcW w:w="825" w:type="dxa"/>
          </w:tcPr>
          <w:p w14:paraId="029E8472" w14:textId="77777777" w:rsidR="00DD1956" w:rsidRPr="00700DD5" w:rsidRDefault="00DD1956" w:rsidP="00700DD5">
            <w:pPr>
              <w:rPr>
                <w:b/>
                <w:bCs/>
              </w:rPr>
            </w:pPr>
            <w:r w:rsidRPr="00700DD5">
              <w:rPr>
                <w:b/>
                <w:bCs/>
              </w:rPr>
              <w:t>Общая</w:t>
            </w:r>
          </w:p>
        </w:tc>
        <w:tc>
          <w:tcPr>
            <w:tcW w:w="878" w:type="dxa"/>
          </w:tcPr>
          <w:p w14:paraId="164BA836" w14:textId="77777777" w:rsidR="00DD1956" w:rsidRPr="00700DD5" w:rsidRDefault="00DD1956" w:rsidP="00700DD5">
            <w:pPr>
              <w:rPr>
                <w:b/>
                <w:bCs/>
              </w:rPr>
            </w:pPr>
            <w:r w:rsidRPr="00700DD5">
              <w:rPr>
                <w:b/>
                <w:bCs/>
              </w:rPr>
              <w:t>Лекции</w:t>
            </w:r>
          </w:p>
        </w:tc>
        <w:tc>
          <w:tcPr>
            <w:tcW w:w="1102" w:type="dxa"/>
          </w:tcPr>
          <w:p w14:paraId="6F80EC32" w14:textId="415F429F" w:rsidR="00DD1956" w:rsidRPr="00700DD5" w:rsidRDefault="00DD1956" w:rsidP="00700DD5">
            <w:pPr>
              <w:rPr>
                <w:b/>
                <w:bCs/>
              </w:rPr>
            </w:pPr>
            <w:r w:rsidRPr="00700DD5">
              <w:rPr>
                <w:b/>
                <w:bCs/>
              </w:rPr>
              <w:t>Сем. (</w:t>
            </w:r>
            <w:proofErr w:type="spellStart"/>
            <w:r w:rsidRPr="00700DD5">
              <w:rPr>
                <w:b/>
                <w:bCs/>
              </w:rPr>
              <w:t>практ</w:t>
            </w:r>
            <w:proofErr w:type="spellEnd"/>
            <w:r w:rsidR="00093B92" w:rsidRPr="00700DD5">
              <w:rPr>
                <w:b/>
                <w:bCs/>
              </w:rPr>
              <w:t>.</w:t>
            </w:r>
            <w:r w:rsidRPr="00700DD5">
              <w:rPr>
                <w:b/>
                <w:bCs/>
              </w:rPr>
              <w:t>) занятия</w:t>
            </w:r>
          </w:p>
        </w:tc>
        <w:tc>
          <w:tcPr>
            <w:tcW w:w="1134" w:type="dxa"/>
          </w:tcPr>
          <w:p w14:paraId="3FF21D12" w14:textId="2F912613" w:rsidR="00DD1956" w:rsidRPr="00700DD5" w:rsidRDefault="006759B1" w:rsidP="00700DD5">
            <w:pPr>
              <w:rPr>
                <w:b/>
                <w:bCs/>
              </w:rPr>
            </w:pPr>
            <w:r w:rsidRPr="00700DD5">
              <w:rPr>
                <w:b/>
                <w:bCs/>
              </w:rPr>
              <w:t>Занятия в интерактивных формах</w:t>
            </w:r>
          </w:p>
        </w:tc>
        <w:tc>
          <w:tcPr>
            <w:tcW w:w="1154" w:type="dxa"/>
          </w:tcPr>
          <w:p w14:paraId="54B20B6E" w14:textId="77777777" w:rsidR="00DD1956" w:rsidRPr="00700DD5" w:rsidRDefault="00DD1956" w:rsidP="00700DD5">
            <w:pPr>
              <w:jc w:val="center"/>
              <w:rPr>
                <w:b/>
                <w:bCs/>
              </w:rPr>
            </w:pPr>
            <w:r w:rsidRPr="00700DD5">
              <w:rPr>
                <w:b/>
                <w:bCs/>
              </w:rPr>
              <w:t>Общая</w:t>
            </w:r>
          </w:p>
        </w:tc>
        <w:tc>
          <w:tcPr>
            <w:tcW w:w="1398" w:type="dxa"/>
          </w:tcPr>
          <w:p w14:paraId="4D6D5027" w14:textId="77777777" w:rsidR="00DD1956" w:rsidRPr="00700DD5" w:rsidRDefault="00DD1956" w:rsidP="00700DD5">
            <w:pPr>
              <w:rPr>
                <w:b/>
                <w:bCs/>
              </w:rPr>
            </w:pPr>
          </w:p>
        </w:tc>
      </w:tr>
      <w:tr w:rsidR="00ED34C6" w:rsidRPr="00700DD5" w14:paraId="7CB4CAB0" w14:textId="77777777" w:rsidTr="00700DD5">
        <w:trPr>
          <w:trHeight w:val="1270"/>
        </w:trPr>
        <w:tc>
          <w:tcPr>
            <w:tcW w:w="568" w:type="dxa"/>
          </w:tcPr>
          <w:p w14:paraId="692CD59C" w14:textId="77777777" w:rsidR="00ED34C6" w:rsidRPr="00700DD5" w:rsidRDefault="00ED34C6" w:rsidP="00700DD5">
            <w:r w:rsidRPr="00700DD5">
              <w:t>1</w:t>
            </w:r>
          </w:p>
        </w:tc>
        <w:tc>
          <w:tcPr>
            <w:tcW w:w="1843" w:type="dxa"/>
          </w:tcPr>
          <w:p w14:paraId="780B9F1B" w14:textId="77777777" w:rsidR="00ED34C6" w:rsidRPr="00700DD5" w:rsidRDefault="00ED34C6" w:rsidP="00700DD5">
            <w:pPr>
              <w:ind w:firstLine="33"/>
              <w:jc w:val="both"/>
            </w:pPr>
            <w:r w:rsidRPr="00700DD5">
              <w:t xml:space="preserve">Теоретико-методологический анализ </w:t>
            </w:r>
            <w:r w:rsidRPr="00700DD5">
              <w:lastRenderedPageBreak/>
              <w:t>страхового рынка</w:t>
            </w:r>
          </w:p>
        </w:tc>
        <w:tc>
          <w:tcPr>
            <w:tcW w:w="880" w:type="dxa"/>
          </w:tcPr>
          <w:p w14:paraId="70E3BC0D" w14:textId="77777777" w:rsidR="00ED34C6" w:rsidRPr="00700DD5" w:rsidRDefault="00ED34C6" w:rsidP="00700DD5">
            <w:pPr>
              <w:ind w:firstLine="12"/>
              <w:jc w:val="center"/>
            </w:pPr>
            <w:r w:rsidRPr="00700DD5">
              <w:lastRenderedPageBreak/>
              <w:t>37</w:t>
            </w:r>
          </w:p>
        </w:tc>
        <w:tc>
          <w:tcPr>
            <w:tcW w:w="825" w:type="dxa"/>
          </w:tcPr>
          <w:p w14:paraId="6BB238A1" w14:textId="77777777" w:rsidR="00ED34C6" w:rsidRPr="00700DD5" w:rsidRDefault="00ED34C6" w:rsidP="00700DD5">
            <w:pPr>
              <w:jc w:val="center"/>
            </w:pPr>
            <w:r w:rsidRPr="00700DD5">
              <w:t>14</w:t>
            </w:r>
          </w:p>
        </w:tc>
        <w:tc>
          <w:tcPr>
            <w:tcW w:w="878" w:type="dxa"/>
          </w:tcPr>
          <w:p w14:paraId="2F3366B6" w14:textId="77777777" w:rsidR="00ED34C6" w:rsidRPr="00700DD5" w:rsidRDefault="00ED34C6" w:rsidP="00700DD5">
            <w:pPr>
              <w:ind w:firstLine="12"/>
              <w:jc w:val="center"/>
            </w:pPr>
            <w:r w:rsidRPr="00700DD5">
              <w:t>4</w:t>
            </w:r>
          </w:p>
        </w:tc>
        <w:tc>
          <w:tcPr>
            <w:tcW w:w="1102" w:type="dxa"/>
          </w:tcPr>
          <w:p w14:paraId="61F80F16" w14:textId="77777777" w:rsidR="00ED34C6" w:rsidRPr="00700DD5" w:rsidRDefault="00ED34C6" w:rsidP="00700DD5">
            <w:pPr>
              <w:ind w:firstLine="12"/>
              <w:jc w:val="center"/>
            </w:pPr>
            <w:r w:rsidRPr="00700DD5">
              <w:t>10</w:t>
            </w:r>
          </w:p>
        </w:tc>
        <w:tc>
          <w:tcPr>
            <w:tcW w:w="1134" w:type="dxa"/>
          </w:tcPr>
          <w:p w14:paraId="046796F6" w14:textId="77777777" w:rsidR="00ED34C6" w:rsidRPr="00700DD5" w:rsidRDefault="00ED34C6" w:rsidP="00700DD5">
            <w:pPr>
              <w:ind w:firstLine="12"/>
              <w:jc w:val="center"/>
            </w:pPr>
            <w:r w:rsidRPr="00700DD5">
              <w:t>2</w:t>
            </w:r>
          </w:p>
        </w:tc>
        <w:tc>
          <w:tcPr>
            <w:tcW w:w="1154" w:type="dxa"/>
          </w:tcPr>
          <w:p w14:paraId="15171849" w14:textId="77777777" w:rsidR="00ED34C6" w:rsidRPr="00700DD5" w:rsidRDefault="00ED34C6" w:rsidP="00700DD5">
            <w:pPr>
              <w:ind w:firstLine="12"/>
              <w:jc w:val="center"/>
            </w:pPr>
            <w:r w:rsidRPr="00700DD5">
              <w:t>23</w:t>
            </w:r>
          </w:p>
        </w:tc>
        <w:tc>
          <w:tcPr>
            <w:tcW w:w="1398" w:type="dxa"/>
          </w:tcPr>
          <w:p w14:paraId="320B75D9" w14:textId="20BFF48D" w:rsidR="00ED34C6" w:rsidRPr="00700DD5" w:rsidRDefault="003324E0" w:rsidP="00700DD5">
            <w:pPr>
              <w:ind w:firstLine="12"/>
              <w:jc w:val="both"/>
            </w:pPr>
            <w:r w:rsidRPr="00700DD5">
              <w:t>Тестирование</w:t>
            </w:r>
            <w:r w:rsidR="00ED34C6" w:rsidRPr="00700DD5">
              <w:t xml:space="preserve">, решение </w:t>
            </w:r>
            <w:r w:rsidR="00ED34C6" w:rsidRPr="00700DD5">
              <w:lastRenderedPageBreak/>
              <w:t>ситуацион-ных задач</w:t>
            </w:r>
          </w:p>
        </w:tc>
      </w:tr>
      <w:tr w:rsidR="00ED34C6" w:rsidRPr="00700DD5" w14:paraId="4946368E" w14:textId="77777777" w:rsidTr="00700DD5">
        <w:trPr>
          <w:trHeight w:val="1928"/>
        </w:trPr>
        <w:tc>
          <w:tcPr>
            <w:tcW w:w="568" w:type="dxa"/>
          </w:tcPr>
          <w:p w14:paraId="3ED0BF5E" w14:textId="77777777" w:rsidR="00ED34C6" w:rsidRPr="00700DD5" w:rsidRDefault="00ED34C6" w:rsidP="00700DD5">
            <w:r w:rsidRPr="00700DD5">
              <w:lastRenderedPageBreak/>
              <w:t>2</w:t>
            </w:r>
          </w:p>
        </w:tc>
        <w:tc>
          <w:tcPr>
            <w:tcW w:w="1843" w:type="dxa"/>
          </w:tcPr>
          <w:p w14:paraId="694A55AF" w14:textId="77777777" w:rsidR="00ED34C6" w:rsidRPr="00700DD5" w:rsidRDefault="00ED34C6" w:rsidP="00700DD5">
            <w:pPr>
              <w:ind w:firstLine="33"/>
              <w:jc w:val="both"/>
            </w:pPr>
            <w:r w:rsidRPr="00700DD5">
              <w:t>Современная конъюнктура и эволюция страхового рынка Российской Федерации</w:t>
            </w:r>
          </w:p>
        </w:tc>
        <w:tc>
          <w:tcPr>
            <w:tcW w:w="880" w:type="dxa"/>
          </w:tcPr>
          <w:p w14:paraId="63C600ED" w14:textId="77777777" w:rsidR="00ED34C6" w:rsidRPr="00700DD5" w:rsidRDefault="00ED34C6" w:rsidP="00700DD5">
            <w:pPr>
              <w:ind w:firstLine="12"/>
              <w:jc w:val="center"/>
            </w:pPr>
            <w:r w:rsidRPr="00700DD5">
              <w:t>36</w:t>
            </w:r>
          </w:p>
        </w:tc>
        <w:tc>
          <w:tcPr>
            <w:tcW w:w="825" w:type="dxa"/>
          </w:tcPr>
          <w:p w14:paraId="3E1E6295" w14:textId="77777777" w:rsidR="00ED34C6" w:rsidRPr="00700DD5" w:rsidRDefault="00ED34C6" w:rsidP="00700DD5">
            <w:pPr>
              <w:jc w:val="center"/>
            </w:pPr>
            <w:r w:rsidRPr="00700DD5">
              <w:t>14</w:t>
            </w:r>
          </w:p>
        </w:tc>
        <w:tc>
          <w:tcPr>
            <w:tcW w:w="878" w:type="dxa"/>
          </w:tcPr>
          <w:p w14:paraId="2EB8C9D8" w14:textId="77777777" w:rsidR="00ED34C6" w:rsidRPr="00700DD5" w:rsidRDefault="00ED34C6" w:rsidP="00700DD5">
            <w:pPr>
              <w:ind w:firstLine="12"/>
              <w:jc w:val="center"/>
            </w:pPr>
            <w:r w:rsidRPr="00700DD5">
              <w:t>4</w:t>
            </w:r>
          </w:p>
        </w:tc>
        <w:tc>
          <w:tcPr>
            <w:tcW w:w="1102" w:type="dxa"/>
          </w:tcPr>
          <w:p w14:paraId="02242389" w14:textId="77777777" w:rsidR="00ED34C6" w:rsidRPr="00700DD5" w:rsidRDefault="00ED34C6" w:rsidP="00700DD5">
            <w:pPr>
              <w:ind w:firstLine="12"/>
              <w:jc w:val="center"/>
            </w:pPr>
            <w:r w:rsidRPr="00700DD5">
              <w:t>10</w:t>
            </w:r>
          </w:p>
        </w:tc>
        <w:tc>
          <w:tcPr>
            <w:tcW w:w="1134" w:type="dxa"/>
          </w:tcPr>
          <w:p w14:paraId="3F73FDDC" w14:textId="77777777" w:rsidR="00ED34C6" w:rsidRPr="00700DD5" w:rsidRDefault="00ED34C6" w:rsidP="00700DD5">
            <w:pPr>
              <w:ind w:firstLine="12"/>
              <w:jc w:val="center"/>
            </w:pPr>
            <w:r w:rsidRPr="00700DD5">
              <w:t>2</w:t>
            </w:r>
          </w:p>
        </w:tc>
        <w:tc>
          <w:tcPr>
            <w:tcW w:w="1154" w:type="dxa"/>
          </w:tcPr>
          <w:p w14:paraId="5FDEB884" w14:textId="77777777" w:rsidR="00ED34C6" w:rsidRPr="00700DD5" w:rsidRDefault="00ED34C6" w:rsidP="00700DD5">
            <w:pPr>
              <w:ind w:firstLine="12"/>
              <w:jc w:val="center"/>
            </w:pPr>
            <w:r w:rsidRPr="00700DD5">
              <w:t>22</w:t>
            </w:r>
          </w:p>
        </w:tc>
        <w:tc>
          <w:tcPr>
            <w:tcW w:w="1398" w:type="dxa"/>
          </w:tcPr>
          <w:p w14:paraId="7E597764" w14:textId="4048FA16" w:rsidR="00ED34C6" w:rsidRPr="00700DD5" w:rsidRDefault="003324E0" w:rsidP="00700DD5">
            <w:pPr>
              <w:ind w:firstLine="12"/>
              <w:jc w:val="both"/>
            </w:pPr>
            <w:r w:rsidRPr="00700DD5">
              <w:t>Тестирование</w:t>
            </w:r>
            <w:r w:rsidR="00ED34C6" w:rsidRPr="00700DD5">
              <w:t xml:space="preserve">, обсуждение, решение </w:t>
            </w:r>
            <w:r w:rsidRPr="00700DD5">
              <w:t>ситуационных</w:t>
            </w:r>
            <w:r w:rsidR="00ED34C6" w:rsidRPr="00700DD5">
              <w:t xml:space="preserve"> задач</w:t>
            </w:r>
          </w:p>
        </w:tc>
      </w:tr>
      <w:tr w:rsidR="00ED34C6" w:rsidRPr="00700DD5" w14:paraId="7A48A760" w14:textId="77777777" w:rsidTr="00700DD5">
        <w:trPr>
          <w:trHeight w:val="956"/>
        </w:trPr>
        <w:tc>
          <w:tcPr>
            <w:tcW w:w="568" w:type="dxa"/>
          </w:tcPr>
          <w:p w14:paraId="25A7CFE9" w14:textId="77777777" w:rsidR="00ED34C6" w:rsidRPr="00700DD5" w:rsidRDefault="00ED34C6" w:rsidP="00700DD5">
            <w:r w:rsidRPr="00700DD5">
              <w:t>3</w:t>
            </w:r>
          </w:p>
        </w:tc>
        <w:tc>
          <w:tcPr>
            <w:tcW w:w="1843" w:type="dxa"/>
          </w:tcPr>
          <w:p w14:paraId="31DFEDD2" w14:textId="77777777" w:rsidR="00ED34C6" w:rsidRPr="00700DD5" w:rsidRDefault="00ED34C6" w:rsidP="00700DD5">
            <w:pPr>
              <w:ind w:firstLine="33"/>
              <w:jc w:val="both"/>
            </w:pPr>
            <w:r w:rsidRPr="00700DD5">
              <w:t>Регулирование страхового рынка</w:t>
            </w:r>
          </w:p>
        </w:tc>
        <w:tc>
          <w:tcPr>
            <w:tcW w:w="880" w:type="dxa"/>
          </w:tcPr>
          <w:p w14:paraId="76B35266" w14:textId="77777777" w:rsidR="00ED34C6" w:rsidRPr="00700DD5" w:rsidRDefault="00ED34C6" w:rsidP="00700DD5">
            <w:pPr>
              <w:ind w:firstLine="12"/>
              <w:jc w:val="center"/>
            </w:pPr>
            <w:r w:rsidRPr="00700DD5">
              <w:t>31</w:t>
            </w:r>
          </w:p>
        </w:tc>
        <w:tc>
          <w:tcPr>
            <w:tcW w:w="825" w:type="dxa"/>
          </w:tcPr>
          <w:p w14:paraId="586D0D56" w14:textId="77777777" w:rsidR="00ED34C6" w:rsidRPr="00700DD5" w:rsidRDefault="00ED34C6" w:rsidP="00700DD5">
            <w:pPr>
              <w:jc w:val="center"/>
            </w:pPr>
            <w:r w:rsidRPr="00700DD5">
              <w:t>10</w:t>
            </w:r>
          </w:p>
        </w:tc>
        <w:tc>
          <w:tcPr>
            <w:tcW w:w="878" w:type="dxa"/>
          </w:tcPr>
          <w:p w14:paraId="6AA586DD" w14:textId="77777777" w:rsidR="00ED34C6" w:rsidRPr="00700DD5" w:rsidRDefault="00ED34C6" w:rsidP="00700DD5">
            <w:pPr>
              <w:ind w:firstLine="12"/>
              <w:jc w:val="center"/>
            </w:pPr>
            <w:r w:rsidRPr="00700DD5">
              <w:t>4</w:t>
            </w:r>
          </w:p>
        </w:tc>
        <w:tc>
          <w:tcPr>
            <w:tcW w:w="1102" w:type="dxa"/>
          </w:tcPr>
          <w:p w14:paraId="6B33B854" w14:textId="77777777" w:rsidR="00ED34C6" w:rsidRPr="00700DD5" w:rsidRDefault="00ED34C6" w:rsidP="00700DD5">
            <w:pPr>
              <w:ind w:firstLine="12"/>
              <w:jc w:val="center"/>
            </w:pPr>
            <w:r w:rsidRPr="00700DD5">
              <w:t>6</w:t>
            </w:r>
          </w:p>
        </w:tc>
        <w:tc>
          <w:tcPr>
            <w:tcW w:w="1134" w:type="dxa"/>
          </w:tcPr>
          <w:p w14:paraId="3A336BDF" w14:textId="77777777" w:rsidR="00ED34C6" w:rsidRPr="00700DD5" w:rsidRDefault="00ED34C6" w:rsidP="00700DD5">
            <w:pPr>
              <w:ind w:firstLine="12"/>
              <w:jc w:val="center"/>
            </w:pPr>
            <w:r w:rsidRPr="00700DD5">
              <w:t>2</w:t>
            </w:r>
          </w:p>
        </w:tc>
        <w:tc>
          <w:tcPr>
            <w:tcW w:w="1154" w:type="dxa"/>
          </w:tcPr>
          <w:p w14:paraId="61BE1F81" w14:textId="77777777" w:rsidR="00ED34C6" w:rsidRPr="00700DD5" w:rsidRDefault="00ED34C6" w:rsidP="00700DD5">
            <w:pPr>
              <w:ind w:firstLine="12"/>
              <w:jc w:val="center"/>
            </w:pPr>
            <w:r w:rsidRPr="00700DD5">
              <w:t>21</w:t>
            </w:r>
          </w:p>
        </w:tc>
        <w:tc>
          <w:tcPr>
            <w:tcW w:w="1398" w:type="dxa"/>
          </w:tcPr>
          <w:p w14:paraId="55CB7B5E" w14:textId="6444060A" w:rsidR="00ED34C6" w:rsidRPr="00700DD5" w:rsidRDefault="003324E0" w:rsidP="00700DD5">
            <w:pPr>
              <w:ind w:firstLine="12"/>
              <w:jc w:val="both"/>
            </w:pPr>
            <w:r w:rsidRPr="00700DD5">
              <w:t>Тестирование</w:t>
            </w:r>
            <w:r w:rsidR="00ED34C6" w:rsidRPr="00700DD5">
              <w:t>, решение ситуацион-ных задач</w:t>
            </w:r>
          </w:p>
        </w:tc>
      </w:tr>
      <w:tr w:rsidR="00ED34C6" w:rsidRPr="00700DD5" w14:paraId="0BBF63E5" w14:textId="77777777" w:rsidTr="00700DD5">
        <w:trPr>
          <w:trHeight w:val="1270"/>
        </w:trPr>
        <w:tc>
          <w:tcPr>
            <w:tcW w:w="568" w:type="dxa"/>
          </w:tcPr>
          <w:p w14:paraId="504A1319" w14:textId="77777777" w:rsidR="00ED34C6" w:rsidRPr="00700DD5" w:rsidRDefault="00ED34C6" w:rsidP="00700DD5">
            <w:r w:rsidRPr="00700DD5">
              <w:t>4</w:t>
            </w:r>
          </w:p>
        </w:tc>
        <w:tc>
          <w:tcPr>
            <w:tcW w:w="1843" w:type="dxa"/>
          </w:tcPr>
          <w:p w14:paraId="44CB7E6C" w14:textId="77777777" w:rsidR="00ED34C6" w:rsidRPr="00700DD5" w:rsidRDefault="00ED34C6" w:rsidP="00700DD5">
            <w:pPr>
              <w:ind w:firstLine="33"/>
              <w:jc w:val="both"/>
            </w:pPr>
            <w:r w:rsidRPr="00700DD5">
              <w:t>Теория и практики развития страхового рынка</w:t>
            </w:r>
          </w:p>
        </w:tc>
        <w:tc>
          <w:tcPr>
            <w:tcW w:w="880" w:type="dxa"/>
          </w:tcPr>
          <w:p w14:paraId="4DBDD4FE" w14:textId="77777777" w:rsidR="00ED34C6" w:rsidRPr="00700DD5" w:rsidRDefault="00ED34C6" w:rsidP="00700DD5">
            <w:pPr>
              <w:ind w:firstLine="12"/>
              <w:jc w:val="center"/>
            </w:pPr>
            <w:r w:rsidRPr="00700DD5">
              <w:t>40</w:t>
            </w:r>
          </w:p>
        </w:tc>
        <w:tc>
          <w:tcPr>
            <w:tcW w:w="825" w:type="dxa"/>
          </w:tcPr>
          <w:p w14:paraId="06A0F35C" w14:textId="77777777" w:rsidR="00ED34C6" w:rsidRPr="00700DD5" w:rsidRDefault="00ED34C6" w:rsidP="00700DD5">
            <w:pPr>
              <w:jc w:val="center"/>
            </w:pPr>
            <w:r w:rsidRPr="00700DD5">
              <w:t>16</w:t>
            </w:r>
          </w:p>
        </w:tc>
        <w:tc>
          <w:tcPr>
            <w:tcW w:w="878" w:type="dxa"/>
          </w:tcPr>
          <w:p w14:paraId="67A4D727" w14:textId="77777777" w:rsidR="00ED34C6" w:rsidRPr="00700DD5" w:rsidRDefault="00ED34C6" w:rsidP="00700DD5">
            <w:pPr>
              <w:ind w:firstLine="12"/>
              <w:jc w:val="center"/>
            </w:pPr>
            <w:r w:rsidRPr="00700DD5">
              <w:t>6</w:t>
            </w:r>
          </w:p>
        </w:tc>
        <w:tc>
          <w:tcPr>
            <w:tcW w:w="1102" w:type="dxa"/>
          </w:tcPr>
          <w:p w14:paraId="39DEDEFE" w14:textId="77777777" w:rsidR="00ED34C6" w:rsidRPr="00700DD5" w:rsidRDefault="00ED34C6" w:rsidP="00700DD5">
            <w:pPr>
              <w:ind w:firstLine="12"/>
              <w:jc w:val="center"/>
            </w:pPr>
            <w:r w:rsidRPr="00700DD5">
              <w:t>10</w:t>
            </w:r>
          </w:p>
        </w:tc>
        <w:tc>
          <w:tcPr>
            <w:tcW w:w="1134" w:type="dxa"/>
          </w:tcPr>
          <w:p w14:paraId="361D785C" w14:textId="77777777" w:rsidR="00ED34C6" w:rsidRPr="00700DD5" w:rsidRDefault="00ED34C6" w:rsidP="00700DD5">
            <w:pPr>
              <w:ind w:firstLine="12"/>
              <w:jc w:val="center"/>
            </w:pPr>
            <w:r w:rsidRPr="00700DD5">
              <w:t>4</w:t>
            </w:r>
          </w:p>
        </w:tc>
        <w:tc>
          <w:tcPr>
            <w:tcW w:w="1154" w:type="dxa"/>
          </w:tcPr>
          <w:p w14:paraId="239F4335" w14:textId="77777777" w:rsidR="00ED34C6" w:rsidRPr="00700DD5" w:rsidRDefault="00ED34C6" w:rsidP="00700DD5">
            <w:pPr>
              <w:ind w:firstLine="12"/>
              <w:jc w:val="center"/>
            </w:pPr>
            <w:r w:rsidRPr="00700DD5">
              <w:t>24</w:t>
            </w:r>
          </w:p>
        </w:tc>
        <w:tc>
          <w:tcPr>
            <w:tcW w:w="1398" w:type="dxa"/>
          </w:tcPr>
          <w:p w14:paraId="2FE1FD4E" w14:textId="7F41DD85" w:rsidR="00ED34C6" w:rsidRPr="00700DD5" w:rsidRDefault="003324E0" w:rsidP="00700DD5">
            <w:pPr>
              <w:ind w:firstLine="12"/>
              <w:jc w:val="both"/>
            </w:pPr>
            <w:r w:rsidRPr="00700DD5">
              <w:t>Тестирование</w:t>
            </w:r>
            <w:r w:rsidR="00ED34C6" w:rsidRPr="00700DD5">
              <w:t xml:space="preserve">, решение </w:t>
            </w:r>
            <w:r w:rsidRPr="00700DD5">
              <w:t>ситуационных</w:t>
            </w:r>
            <w:r w:rsidR="00ED34C6" w:rsidRPr="00700DD5">
              <w:t xml:space="preserve"> задач</w:t>
            </w:r>
          </w:p>
        </w:tc>
      </w:tr>
      <w:tr w:rsidR="00ED34C6" w:rsidRPr="00700DD5" w14:paraId="394A5231" w14:textId="77777777" w:rsidTr="00700DD5">
        <w:trPr>
          <w:trHeight w:val="627"/>
        </w:trPr>
        <w:tc>
          <w:tcPr>
            <w:tcW w:w="568" w:type="dxa"/>
          </w:tcPr>
          <w:p w14:paraId="4867F167" w14:textId="77777777" w:rsidR="00ED34C6" w:rsidRPr="00700DD5" w:rsidRDefault="00ED34C6" w:rsidP="00700DD5"/>
        </w:tc>
        <w:tc>
          <w:tcPr>
            <w:tcW w:w="1843" w:type="dxa"/>
          </w:tcPr>
          <w:p w14:paraId="56A4D282" w14:textId="3C0810B5" w:rsidR="00ED34C6" w:rsidRPr="00700DD5" w:rsidRDefault="00ED34C6" w:rsidP="00700DD5">
            <w:r w:rsidRPr="00700DD5">
              <w:t>В целом по дисциплине</w:t>
            </w:r>
          </w:p>
        </w:tc>
        <w:tc>
          <w:tcPr>
            <w:tcW w:w="880" w:type="dxa"/>
          </w:tcPr>
          <w:p w14:paraId="0C2CBA1E" w14:textId="77777777" w:rsidR="00ED34C6" w:rsidRPr="00700DD5" w:rsidRDefault="00ED34C6" w:rsidP="00700DD5">
            <w:pPr>
              <w:ind w:firstLine="12"/>
              <w:jc w:val="center"/>
            </w:pPr>
            <w:r w:rsidRPr="00700DD5">
              <w:t>144</w:t>
            </w:r>
          </w:p>
        </w:tc>
        <w:tc>
          <w:tcPr>
            <w:tcW w:w="825" w:type="dxa"/>
          </w:tcPr>
          <w:p w14:paraId="2AECD22A" w14:textId="77777777" w:rsidR="00ED34C6" w:rsidRPr="00700DD5" w:rsidRDefault="00ED34C6" w:rsidP="00700DD5">
            <w:pPr>
              <w:ind w:firstLine="12"/>
              <w:jc w:val="center"/>
            </w:pPr>
            <w:r w:rsidRPr="00700DD5">
              <w:t>54</w:t>
            </w:r>
          </w:p>
        </w:tc>
        <w:tc>
          <w:tcPr>
            <w:tcW w:w="878" w:type="dxa"/>
          </w:tcPr>
          <w:p w14:paraId="5A4750C0" w14:textId="77777777" w:rsidR="00ED34C6" w:rsidRPr="00700DD5" w:rsidRDefault="00ED34C6" w:rsidP="00700DD5">
            <w:pPr>
              <w:ind w:firstLine="12"/>
              <w:jc w:val="center"/>
            </w:pPr>
            <w:r w:rsidRPr="00700DD5">
              <w:t>18</w:t>
            </w:r>
          </w:p>
        </w:tc>
        <w:tc>
          <w:tcPr>
            <w:tcW w:w="1102" w:type="dxa"/>
          </w:tcPr>
          <w:p w14:paraId="7CF1B821" w14:textId="77777777" w:rsidR="00ED34C6" w:rsidRPr="00700DD5" w:rsidRDefault="00ED34C6" w:rsidP="00700DD5">
            <w:pPr>
              <w:ind w:firstLine="12"/>
              <w:jc w:val="center"/>
            </w:pPr>
            <w:r w:rsidRPr="00700DD5">
              <w:t>36</w:t>
            </w:r>
          </w:p>
        </w:tc>
        <w:tc>
          <w:tcPr>
            <w:tcW w:w="1134" w:type="dxa"/>
          </w:tcPr>
          <w:p w14:paraId="6031B6C8" w14:textId="73AA9A64" w:rsidR="00ED34C6" w:rsidRPr="00700DD5" w:rsidRDefault="00ED34C6" w:rsidP="00700DD5">
            <w:pPr>
              <w:ind w:firstLine="12"/>
              <w:jc w:val="center"/>
            </w:pPr>
            <w:r w:rsidRPr="00700DD5">
              <w:t xml:space="preserve">10 </w:t>
            </w:r>
          </w:p>
        </w:tc>
        <w:tc>
          <w:tcPr>
            <w:tcW w:w="1154" w:type="dxa"/>
          </w:tcPr>
          <w:p w14:paraId="6E3E0CF7" w14:textId="77777777" w:rsidR="00ED34C6" w:rsidRPr="00700DD5" w:rsidRDefault="00ED34C6" w:rsidP="00700DD5">
            <w:pPr>
              <w:ind w:firstLine="12"/>
              <w:jc w:val="center"/>
            </w:pPr>
            <w:r w:rsidRPr="00700DD5">
              <w:t>90</w:t>
            </w:r>
          </w:p>
        </w:tc>
        <w:tc>
          <w:tcPr>
            <w:tcW w:w="1398" w:type="dxa"/>
          </w:tcPr>
          <w:p w14:paraId="5D8458AA" w14:textId="13883B35" w:rsidR="00ED34C6" w:rsidRPr="00700DD5" w:rsidRDefault="00ED34C6" w:rsidP="00700DD5">
            <w:pPr>
              <w:ind w:firstLine="12"/>
              <w:jc w:val="both"/>
            </w:pPr>
            <w:r w:rsidRPr="00700DD5">
              <w:t>Согласно учебному плану: Проектная работа</w:t>
            </w:r>
          </w:p>
        </w:tc>
      </w:tr>
      <w:tr w:rsidR="00ED34C6" w:rsidRPr="00700DD5" w14:paraId="67795BF3" w14:textId="77777777" w:rsidTr="00700DD5">
        <w:trPr>
          <w:trHeight w:val="627"/>
        </w:trPr>
        <w:tc>
          <w:tcPr>
            <w:tcW w:w="568" w:type="dxa"/>
          </w:tcPr>
          <w:p w14:paraId="5314102B" w14:textId="77777777" w:rsidR="00ED34C6" w:rsidRPr="00700DD5" w:rsidRDefault="00ED34C6" w:rsidP="00700DD5"/>
        </w:tc>
        <w:tc>
          <w:tcPr>
            <w:tcW w:w="1843" w:type="dxa"/>
          </w:tcPr>
          <w:p w14:paraId="43BD3310" w14:textId="12378F99" w:rsidR="00ED34C6" w:rsidRPr="00700DD5" w:rsidRDefault="00ED34C6" w:rsidP="00700DD5">
            <w:r w:rsidRPr="00700DD5">
              <w:t>Итого (в %)</w:t>
            </w:r>
          </w:p>
        </w:tc>
        <w:tc>
          <w:tcPr>
            <w:tcW w:w="880" w:type="dxa"/>
          </w:tcPr>
          <w:p w14:paraId="4C5CC6CD" w14:textId="77777777" w:rsidR="00ED34C6" w:rsidRPr="00700DD5" w:rsidRDefault="00ED34C6" w:rsidP="00700DD5">
            <w:pPr>
              <w:ind w:firstLine="12"/>
              <w:jc w:val="center"/>
            </w:pPr>
          </w:p>
        </w:tc>
        <w:tc>
          <w:tcPr>
            <w:tcW w:w="825" w:type="dxa"/>
          </w:tcPr>
          <w:p w14:paraId="1E438615" w14:textId="77777777" w:rsidR="00ED34C6" w:rsidRPr="00700DD5" w:rsidRDefault="00ED34C6" w:rsidP="00700DD5">
            <w:pPr>
              <w:ind w:firstLine="12"/>
              <w:jc w:val="center"/>
            </w:pPr>
          </w:p>
        </w:tc>
        <w:tc>
          <w:tcPr>
            <w:tcW w:w="878" w:type="dxa"/>
          </w:tcPr>
          <w:p w14:paraId="1F7BA4C7" w14:textId="77777777" w:rsidR="00ED34C6" w:rsidRPr="00700DD5" w:rsidRDefault="00ED34C6" w:rsidP="00700DD5">
            <w:pPr>
              <w:ind w:firstLine="12"/>
              <w:jc w:val="center"/>
            </w:pPr>
          </w:p>
        </w:tc>
        <w:tc>
          <w:tcPr>
            <w:tcW w:w="1102" w:type="dxa"/>
          </w:tcPr>
          <w:p w14:paraId="656D3544" w14:textId="77777777" w:rsidR="00ED34C6" w:rsidRPr="00700DD5" w:rsidRDefault="00ED34C6" w:rsidP="00700DD5">
            <w:pPr>
              <w:ind w:firstLine="12"/>
              <w:jc w:val="center"/>
            </w:pPr>
          </w:p>
        </w:tc>
        <w:tc>
          <w:tcPr>
            <w:tcW w:w="1134" w:type="dxa"/>
          </w:tcPr>
          <w:p w14:paraId="29A15CC7" w14:textId="5F5A8D9B" w:rsidR="00ED34C6" w:rsidRPr="00700DD5" w:rsidRDefault="00ED34C6" w:rsidP="00700DD5">
            <w:pPr>
              <w:ind w:firstLine="12"/>
              <w:jc w:val="center"/>
            </w:pPr>
            <w:r w:rsidRPr="00700DD5">
              <w:t>(18%)</w:t>
            </w:r>
          </w:p>
        </w:tc>
        <w:tc>
          <w:tcPr>
            <w:tcW w:w="1154" w:type="dxa"/>
          </w:tcPr>
          <w:p w14:paraId="2E71076D" w14:textId="77777777" w:rsidR="00ED34C6" w:rsidRPr="00700DD5" w:rsidRDefault="00ED34C6" w:rsidP="00700DD5">
            <w:pPr>
              <w:ind w:firstLine="12"/>
              <w:jc w:val="center"/>
            </w:pPr>
          </w:p>
        </w:tc>
        <w:tc>
          <w:tcPr>
            <w:tcW w:w="1398" w:type="dxa"/>
          </w:tcPr>
          <w:p w14:paraId="41369EDD" w14:textId="77777777" w:rsidR="00ED34C6" w:rsidRPr="00700DD5" w:rsidRDefault="00ED34C6" w:rsidP="00700DD5">
            <w:pPr>
              <w:ind w:firstLine="12"/>
              <w:jc w:val="center"/>
            </w:pPr>
          </w:p>
        </w:tc>
      </w:tr>
    </w:tbl>
    <w:p w14:paraId="152FAD29" w14:textId="77777777" w:rsidR="00A65A3A" w:rsidRDefault="00A65A3A" w:rsidP="00D96169">
      <w:pPr>
        <w:jc w:val="both"/>
        <w:rPr>
          <w:b/>
          <w:bCs/>
          <w:i/>
          <w:iCs/>
          <w:sz w:val="28"/>
          <w:szCs w:val="28"/>
        </w:rPr>
      </w:pPr>
    </w:p>
    <w:p w14:paraId="5AE7A6B5" w14:textId="5E0E9342" w:rsidR="00A65A3A" w:rsidRPr="006759B1" w:rsidRDefault="006759B1" w:rsidP="006759B1">
      <w:pPr>
        <w:pStyle w:val="af0"/>
        <w:spacing w:line="360" w:lineRule="auto"/>
        <w:ind w:left="1440" w:firstLine="0"/>
        <w:contextualSpacing/>
        <w:rPr>
          <w:b/>
          <w:bCs/>
          <w:sz w:val="28"/>
          <w:szCs w:val="28"/>
        </w:rPr>
      </w:pPr>
      <w:r w:rsidRPr="006759B1">
        <w:rPr>
          <w:b/>
          <w:bCs/>
          <w:sz w:val="28"/>
          <w:szCs w:val="28"/>
        </w:rPr>
        <w:t>5.3. Содержание семинаров, практических занятий</w:t>
      </w:r>
    </w:p>
    <w:p w14:paraId="640E42CB" w14:textId="29048128" w:rsidR="00D96169" w:rsidRPr="00BB4854" w:rsidRDefault="00B82F21" w:rsidP="00B82F21">
      <w:pPr>
        <w:spacing w:line="276" w:lineRule="auto"/>
        <w:ind w:firstLine="720"/>
        <w:jc w:val="right"/>
        <w:rPr>
          <w:sz w:val="28"/>
          <w:szCs w:val="28"/>
        </w:rPr>
      </w:pPr>
      <w:r w:rsidRPr="00B82F21">
        <w:rPr>
          <w:sz w:val="28"/>
          <w:szCs w:val="28"/>
        </w:rPr>
        <w:t xml:space="preserve">Таблица </w:t>
      </w:r>
      <w:r>
        <w:rPr>
          <w:sz w:val="28"/>
          <w:szCs w:val="28"/>
        </w:rPr>
        <w:t>3</w:t>
      </w:r>
    </w:p>
    <w:tbl>
      <w:tblPr>
        <w:tblW w:w="978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5103"/>
        <w:gridCol w:w="2409"/>
      </w:tblGrid>
      <w:tr w:rsidR="001D2FCB" w:rsidRPr="00BB4854" w14:paraId="016EE828" w14:textId="77777777" w:rsidTr="000E1826">
        <w:tc>
          <w:tcPr>
            <w:tcW w:w="2269" w:type="dxa"/>
          </w:tcPr>
          <w:p w14:paraId="3F633159" w14:textId="31D7B15C" w:rsidR="001D2FCB" w:rsidRPr="009671CA" w:rsidRDefault="001D2FCB" w:rsidP="000E1826">
            <w:pPr>
              <w:jc w:val="center"/>
              <w:rPr>
                <w:b/>
                <w:bCs/>
              </w:rPr>
            </w:pPr>
            <w:r w:rsidRPr="009671CA">
              <w:rPr>
                <w:b/>
              </w:rPr>
              <w:t>Наименование тем (разделов) дисциплины</w:t>
            </w:r>
          </w:p>
        </w:tc>
        <w:tc>
          <w:tcPr>
            <w:tcW w:w="5103" w:type="dxa"/>
          </w:tcPr>
          <w:p w14:paraId="5B68EF62" w14:textId="16530491" w:rsidR="001D2FCB" w:rsidRPr="009671CA" w:rsidRDefault="001D2FCB" w:rsidP="000E1826">
            <w:pPr>
              <w:keepNext/>
              <w:jc w:val="center"/>
              <w:rPr>
                <w:b/>
                <w:bCs/>
              </w:rPr>
            </w:pPr>
            <w:r w:rsidRPr="009671CA">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09" w:type="dxa"/>
          </w:tcPr>
          <w:p w14:paraId="63B46A73" w14:textId="6F2BE53D" w:rsidR="001D2FCB" w:rsidRPr="009671CA" w:rsidRDefault="001D2FCB" w:rsidP="000E1826">
            <w:pPr>
              <w:jc w:val="center"/>
              <w:rPr>
                <w:b/>
                <w:bCs/>
              </w:rPr>
            </w:pPr>
            <w:r w:rsidRPr="009671CA">
              <w:rPr>
                <w:b/>
              </w:rPr>
              <w:t>Формы проведения занятий</w:t>
            </w:r>
          </w:p>
        </w:tc>
      </w:tr>
      <w:tr w:rsidR="001D2FCB" w:rsidRPr="00BB4854" w14:paraId="600267D4" w14:textId="77777777" w:rsidTr="000E1826">
        <w:tc>
          <w:tcPr>
            <w:tcW w:w="2269" w:type="dxa"/>
          </w:tcPr>
          <w:p w14:paraId="4DE28FF4" w14:textId="77777777" w:rsidR="001D2FCB" w:rsidRPr="009671CA" w:rsidRDefault="001D2FCB" w:rsidP="000E1826">
            <w:pPr>
              <w:jc w:val="both"/>
            </w:pPr>
            <w:r w:rsidRPr="009671CA">
              <w:t>Теоретико-методологический анализ страхового рынка</w:t>
            </w:r>
          </w:p>
        </w:tc>
        <w:tc>
          <w:tcPr>
            <w:tcW w:w="5103" w:type="dxa"/>
          </w:tcPr>
          <w:p w14:paraId="4383D387" w14:textId="77777777" w:rsidR="001A5AEB" w:rsidRPr="009671CA" w:rsidRDefault="001A5AEB" w:rsidP="000E1826">
            <w:pPr>
              <w:jc w:val="both"/>
            </w:pPr>
            <w:r w:rsidRPr="009671CA">
              <w:t xml:space="preserve">Вопросы к занятию: </w:t>
            </w:r>
          </w:p>
          <w:p w14:paraId="4388E8E4" w14:textId="77777777" w:rsidR="001A5AEB" w:rsidRPr="009671CA" w:rsidRDefault="001A5AEB" w:rsidP="000E1826">
            <w:pPr>
              <w:numPr>
                <w:ilvl w:val="0"/>
                <w:numId w:val="2"/>
              </w:numPr>
              <w:overflowPunct w:val="0"/>
              <w:autoSpaceDE w:val="0"/>
              <w:autoSpaceDN w:val="0"/>
              <w:adjustRightInd w:val="0"/>
              <w:ind w:left="0" w:firstLine="0"/>
              <w:jc w:val="both"/>
              <w:textAlignment w:val="baseline"/>
            </w:pPr>
            <w:r w:rsidRPr="009671CA">
              <w:t xml:space="preserve">Актуальные вопросы развития российского страхового рынка. </w:t>
            </w:r>
          </w:p>
          <w:p w14:paraId="765B591A" w14:textId="77777777" w:rsidR="001A5AEB" w:rsidRPr="009671CA" w:rsidRDefault="001A5AEB" w:rsidP="000E1826">
            <w:pPr>
              <w:numPr>
                <w:ilvl w:val="0"/>
                <w:numId w:val="2"/>
              </w:numPr>
              <w:overflowPunct w:val="0"/>
              <w:autoSpaceDE w:val="0"/>
              <w:autoSpaceDN w:val="0"/>
              <w:adjustRightInd w:val="0"/>
              <w:ind w:left="0" w:firstLine="0"/>
              <w:jc w:val="both"/>
              <w:textAlignment w:val="baseline"/>
            </w:pPr>
            <w:r w:rsidRPr="009671CA">
              <w:t>Дискуссионные проблемы функционирования российского страхового рынка.</w:t>
            </w:r>
          </w:p>
          <w:p w14:paraId="29763854" w14:textId="77777777" w:rsidR="001A5AEB" w:rsidRPr="009671CA" w:rsidRDefault="001A5AEB" w:rsidP="000E1826">
            <w:pPr>
              <w:numPr>
                <w:ilvl w:val="0"/>
                <w:numId w:val="2"/>
              </w:numPr>
              <w:overflowPunct w:val="0"/>
              <w:autoSpaceDE w:val="0"/>
              <w:autoSpaceDN w:val="0"/>
              <w:adjustRightInd w:val="0"/>
              <w:ind w:left="0" w:firstLine="0"/>
              <w:jc w:val="both"/>
              <w:textAlignment w:val="baseline"/>
            </w:pPr>
            <w:r w:rsidRPr="009671CA">
              <w:t>Обязательное страхование: pro и contra.</w:t>
            </w:r>
          </w:p>
          <w:p w14:paraId="375BA7FD" w14:textId="77777777" w:rsidR="001A5AEB" w:rsidRPr="009671CA" w:rsidRDefault="001A5AEB" w:rsidP="000E1826">
            <w:pPr>
              <w:numPr>
                <w:ilvl w:val="0"/>
                <w:numId w:val="2"/>
              </w:numPr>
              <w:overflowPunct w:val="0"/>
              <w:autoSpaceDE w:val="0"/>
              <w:autoSpaceDN w:val="0"/>
              <w:adjustRightInd w:val="0"/>
              <w:ind w:left="0" w:firstLine="0"/>
              <w:jc w:val="both"/>
              <w:textAlignment w:val="baseline"/>
            </w:pPr>
            <w:r w:rsidRPr="009671CA">
              <w:t xml:space="preserve">Дискуссионные вопросы государственных программ развития страхования в России. </w:t>
            </w:r>
          </w:p>
          <w:p w14:paraId="52485499" w14:textId="77777777" w:rsidR="001A5AEB" w:rsidRPr="009671CA" w:rsidRDefault="001A5AEB" w:rsidP="000E1826">
            <w:pPr>
              <w:numPr>
                <w:ilvl w:val="0"/>
                <w:numId w:val="2"/>
              </w:numPr>
              <w:overflowPunct w:val="0"/>
              <w:autoSpaceDE w:val="0"/>
              <w:autoSpaceDN w:val="0"/>
              <w:adjustRightInd w:val="0"/>
              <w:ind w:left="0" w:firstLine="0"/>
              <w:jc w:val="both"/>
              <w:textAlignment w:val="baseline"/>
            </w:pPr>
            <w:r w:rsidRPr="009671CA">
              <w:t xml:space="preserve">Дискуссионные проблемы формирования страховой культуры в российском обществе. </w:t>
            </w:r>
          </w:p>
          <w:p w14:paraId="07B970A1" w14:textId="3E38B612" w:rsidR="001D2FCB" w:rsidRPr="009671CA" w:rsidRDefault="001A5AEB" w:rsidP="000E1826">
            <w:pPr>
              <w:jc w:val="both"/>
            </w:pPr>
            <w:r w:rsidRPr="009671CA">
              <w:t>Рекомендуемые источники: 1, 5, 13,14</w:t>
            </w:r>
          </w:p>
        </w:tc>
        <w:tc>
          <w:tcPr>
            <w:tcW w:w="2409" w:type="dxa"/>
          </w:tcPr>
          <w:p w14:paraId="70227859" w14:textId="5DEEFBC9" w:rsidR="001D2FCB" w:rsidRPr="009671CA" w:rsidRDefault="001D2FCB" w:rsidP="000E1826">
            <w:pPr>
              <w:jc w:val="both"/>
            </w:pPr>
            <w:r w:rsidRPr="009671CA">
              <w:t xml:space="preserve">Дискуссия, презентация, групповое обсуждение теоретико-методологического анализа страхового рынка </w:t>
            </w:r>
          </w:p>
        </w:tc>
      </w:tr>
      <w:tr w:rsidR="001D2FCB" w:rsidRPr="00BB4854" w14:paraId="60330B29" w14:textId="77777777" w:rsidTr="000E1826">
        <w:tc>
          <w:tcPr>
            <w:tcW w:w="2269" w:type="dxa"/>
          </w:tcPr>
          <w:p w14:paraId="1CE14FEB" w14:textId="77777777" w:rsidR="001D2FCB" w:rsidRPr="009671CA" w:rsidRDefault="001D2FCB" w:rsidP="000E1826">
            <w:pPr>
              <w:jc w:val="both"/>
            </w:pPr>
            <w:r w:rsidRPr="009671CA">
              <w:t xml:space="preserve">Современная конъюнктура и </w:t>
            </w:r>
            <w:r w:rsidRPr="009671CA">
              <w:lastRenderedPageBreak/>
              <w:t>эволюция страхового рынка Российской Федерации</w:t>
            </w:r>
          </w:p>
        </w:tc>
        <w:tc>
          <w:tcPr>
            <w:tcW w:w="5103" w:type="dxa"/>
          </w:tcPr>
          <w:p w14:paraId="0B7F8655" w14:textId="77777777" w:rsidR="001A5AEB" w:rsidRPr="009671CA" w:rsidRDefault="001A5AEB" w:rsidP="000E1826">
            <w:pPr>
              <w:numPr>
                <w:ilvl w:val="0"/>
                <w:numId w:val="8"/>
              </w:numPr>
              <w:tabs>
                <w:tab w:val="num" w:pos="480"/>
              </w:tabs>
              <w:ind w:left="0" w:firstLine="0"/>
              <w:jc w:val="both"/>
            </w:pPr>
            <w:r w:rsidRPr="009671CA">
              <w:lastRenderedPageBreak/>
              <w:t xml:space="preserve">Противоречия интересов собственников и менеджмента страховых организаций, </w:t>
            </w:r>
            <w:r w:rsidRPr="009671CA">
              <w:lastRenderedPageBreak/>
              <w:t xml:space="preserve">страховых агентов и брокеров, страхователей в российской экономике. </w:t>
            </w:r>
          </w:p>
          <w:p w14:paraId="36513343" w14:textId="77777777" w:rsidR="001A5AEB" w:rsidRPr="009671CA" w:rsidRDefault="001A5AEB" w:rsidP="000E1826">
            <w:pPr>
              <w:numPr>
                <w:ilvl w:val="0"/>
                <w:numId w:val="8"/>
              </w:numPr>
              <w:tabs>
                <w:tab w:val="num" w:pos="480"/>
              </w:tabs>
              <w:ind w:left="0" w:firstLine="0"/>
              <w:jc w:val="both"/>
            </w:pPr>
            <w:r w:rsidRPr="009671CA">
              <w:t>Дискуссионные проблемы оценки эффективности страхования.</w:t>
            </w:r>
          </w:p>
          <w:p w14:paraId="642856A6" w14:textId="77777777" w:rsidR="001A5AEB" w:rsidRPr="009671CA" w:rsidRDefault="001A5AEB" w:rsidP="000E1826">
            <w:pPr>
              <w:numPr>
                <w:ilvl w:val="0"/>
                <w:numId w:val="8"/>
              </w:numPr>
              <w:tabs>
                <w:tab w:val="num" w:pos="480"/>
              </w:tabs>
              <w:ind w:left="0" w:firstLine="0"/>
              <w:jc w:val="both"/>
            </w:pPr>
            <w:r w:rsidRPr="009671CA">
              <w:t xml:space="preserve">Дискуссионные вопросы стратегического и оперативного планирования развития страхового рынка. </w:t>
            </w:r>
          </w:p>
          <w:p w14:paraId="7A90F8D1" w14:textId="77777777" w:rsidR="001A5AEB" w:rsidRPr="009671CA" w:rsidRDefault="001A5AEB" w:rsidP="000E1826">
            <w:pPr>
              <w:numPr>
                <w:ilvl w:val="0"/>
                <w:numId w:val="8"/>
              </w:numPr>
              <w:tabs>
                <w:tab w:val="num" w:pos="480"/>
              </w:tabs>
              <w:ind w:left="0" w:firstLine="0"/>
              <w:jc w:val="both"/>
            </w:pPr>
            <w:r w:rsidRPr="009671CA">
              <w:t>Актуальные вопросы антимонопольного регулирования страхового рынка.</w:t>
            </w:r>
          </w:p>
          <w:p w14:paraId="0AC3BC45" w14:textId="5C095FF0" w:rsidR="001D2FCB" w:rsidRPr="009671CA" w:rsidRDefault="001A5AEB" w:rsidP="000E1826">
            <w:pPr>
              <w:jc w:val="both"/>
            </w:pPr>
            <w:r w:rsidRPr="009671CA">
              <w:t>Рекомендуемые источники: 2, 7, 18,19</w:t>
            </w:r>
          </w:p>
        </w:tc>
        <w:tc>
          <w:tcPr>
            <w:tcW w:w="2409" w:type="dxa"/>
          </w:tcPr>
          <w:p w14:paraId="121A6B00" w14:textId="2B3AC162" w:rsidR="001D2FCB" w:rsidRPr="009671CA" w:rsidRDefault="001D2FCB" w:rsidP="000E1826">
            <w:pPr>
              <w:jc w:val="both"/>
            </w:pPr>
            <w:r w:rsidRPr="009671CA">
              <w:lastRenderedPageBreak/>
              <w:t xml:space="preserve">Дискуссия, устные ответы, групповое </w:t>
            </w:r>
            <w:r w:rsidRPr="009671CA">
              <w:lastRenderedPageBreak/>
              <w:t xml:space="preserve">обсуждение алгоритма решения задач по конъюнктуре страхового рынка </w:t>
            </w:r>
          </w:p>
        </w:tc>
      </w:tr>
      <w:tr w:rsidR="001D2FCB" w:rsidRPr="00BB4854" w14:paraId="700488A6" w14:textId="77777777" w:rsidTr="000E1826">
        <w:tc>
          <w:tcPr>
            <w:tcW w:w="2269" w:type="dxa"/>
          </w:tcPr>
          <w:p w14:paraId="310C8EEA" w14:textId="77777777" w:rsidR="001D2FCB" w:rsidRPr="009671CA" w:rsidRDefault="001D2FCB" w:rsidP="000E1826">
            <w:pPr>
              <w:jc w:val="both"/>
            </w:pPr>
            <w:r w:rsidRPr="009671CA">
              <w:lastRenderedPageBreak/>
              <w:t>Регулирование страхового рынка</w:t>
            </w:r>
          </w:p>
        </w:tc>
        <w:tc>
          <w:tcPr>
            <w:tcW w:w="5103" w:type="dxa"/>
          </w:tcPr>
          <w:p w14:paraId="5D0FAE04" w14:textId="77777777" w:rsidR="001A5AEB" w:rsidRPr="009671CA" w:rsidRDefault="001A5AEB" w:rsidP="000E1826">
            <w:pPr>
              <w:numPr>
                <w:ilvl w:val="0"/>
                <w:numId w:val="36"/>
              </w:numPr>
              <w:ind w:left="0" w:firstLine="0"/>
              <w:jc w:val="both"/>
            </w:pPr>
            <w:r w:rsidRPr="009671CA">
              <w:t xml:space="preserve">Налоговое стимулирование страхового рынка. </w:t>
            </w:r>
          </w:p>
          <w:p w14:paraId="3D93C41E" w14:textId="77777777" w:rsidR="001A5AEB" w:rsidRPr="009671CA" w:rsidRDefault="001A5AEB" w:rsidP="000E1826">
            <w:pPr>
              <w:numPr>
                <w:ilvl w:val="0"/>
                <w:numId w:val="36"/>
              </w:numPr>
              <w:ind w:left="0" w:firstLine="0"/>
              <w:jc w:val="both"/>
            </w:pPr>
            <w:r w:rsidRPr="009671CA">
              <w:t>Количественные и качественные характеристики страхового рынка.</w:t>
            </w:r>
          </w:p>
          <w:p w14:paraId="6DBB3A44" w14:textId="77777777" w:rsidR="001A5AEB" w:rsidRPr="009671CA" w:rsidRDefault="001A5AEB" w:rsidP="000E1826">
            <w:pPr>
              <w:numPr>
                <w:ilvl w:val="0"/>
                <w:numId w:val="36"/>
              </w:numPr>
              <w:ind w:left="0" w:firstLine="0"/>
              <w:jc w:val="both"/>
            </w:pPr>
            <w:r w:rsidRPr="009671CA">
              <w:t>Инфраструктура страхового рынка.</w:t>
            </w:r>
          </w:p>
          <w:p w14:paraId="42B72F93" w14:textId="77777777" w:rsidR="001A5AEB" w:rsidRPr="009671CA" w:rsidRDefault="001A5AEB" w:rsidP="000E1826">
            <w:pPr>
              <w:numPr>
                <w:ilvl w:val="0"/>
                <w:numId w:val="36"/>
              </w:numPr>
              <w:ind w:left="0" w:firstLine="0"/>
              <w:jc w:val="both"/>
            </w:pPr>
            <w:r w:rsidRPr="009671CA">
              <w:t xml:space="preserve">Регулирование инвестиционной политики страховых организаций.   (российский и зарубежный опыт) </w:t>
            </w:r>
          </w:p>
          <w:p w14:paraId="08A8F166" w14:textId="77777777" w:rsidR="001A5AEB" w:rsidRPr="009671CA" w:rsidRDefault="001A5AEB" w:rsidP="000E1826">
            <w:pPr>
              <w:numPr>
                <w:ilvl w:val="0"/>
                <w:numId w:val="36"/>
              </w:numPr>
              <w:ind w:left="0" w:firstLine="0"/>
              <w:jc w:val="both"/>
            </w:pPr>
            <w:r w:rsidRPr="009671CA">
              <w:t>Особенности использования конъюнктурной и социологической информации для регулирования и развития страхового рынка.</w:t>
            </w:r>
          </w:p>
          <w:p w14:paraId="49D38125" w14:textId="54675F8E" w:rsidR="001D2FCB" w:rsidRPr="009671CA" w:rsidRDefault="001A5AEB" w:rsidP="000E1826">
            <w:pPr>
              <w:jc w:val="both"/>
            </w:pPr>
            <w:r w:rsidRPr="009671CA">
              <w:t>Рекомендуемые источники: 1, 5, 13,14, 21, 23</w:t>
            </w:r>
          </w:p>
        </w:tc>
        <w:tc>
          <w:tcPr>
            <w:tcW w:w="2409" w:type="dxa"/>
          </w:tcPr>
          <w:p w14:paraId="520E55FC" w14:textId="4002B037" w:rsidR="001D2FCB" w:rsidRPr="009671CA" w:rsidRDefault="00BA55EF" w:rsidP="000E1826">
            <w:pPr>
              <w:jc w:val="both"/>
            </w:pPr>
            <w:r>
              <w:t>Д</w:t>
            </w:r>
            <w:r w:rsidR="001D2FCB" w:rsidRPr="009671CA">
              <w:t xml:space="preserve">искуссия, решение ситуационных задач, групповое обсуждение алгоритма решения задач по регулированию страхового рынка </w:t>
            </w:r>
          </w:p>
        </w:tc>
      </w:tr>
      <w:tr w:rsidR="001D2FCB" w:rsidRPr="00DA4A20" w14:paraId="6554871B" w14:textId="77777777" w:rsidTr="000E1826">
        <w:tc>
          <w:tcPr>
            <w:tcW w:w="2269" w:type="dxa"/>
          </w:tcPr>
          <w:p w14:paraId="56E0A599" w14:textId="77777777" w:rsidR="001D2FCB" w:rsidRPr="009671CA" w:rsidRDefault="001D2FCB" w:rsidP="000E1826">
            <w:pPr>
              <w:jc w:val="both"/>
            </w:pPr>
            <w:r w:rsidRPr="009671CA">
              <w:t>Теория и практики развития страхового рынка</w:t>
            </w:r>
          </w:p>
        </w:tc>
        <w:tc>
          <w:tcPr>
            <w:tcW w:w="5103" w:type="dxa"/>
          </w:tcPr>
          <w:p w14:paraId="3A10891B" w14:textId="77777777" w:rsidR="001A5AEB" w:rsidRPr="009671CA" w:rsidRDefault="001A5AEB" w:rsidP="000E1826">
            <w:pPr>
              <w:numPr>
                <w:ilvl w:val="0"/>
                <w:numId w:val="30"/>
              </w:numPr>
              <w:ind w:left="0" w:firstLine="0"/>
              <w:jc w:val="both"/>
            </w:pPr>
            <w:r w:rsidRPr="009671CA">
              <w:t>Саморегулирование страхового рынка, основные организации в России.</w:t>
            </w:r>
          </w:p>
          <w:p w14:paraId="2768AF72" w14:textId="77777777" w:rsidR="001A5AEB" w:rsidRPr="009671CA" w:rsidRDefault="001A5AEB" w:rsidP="000E1826">
            <w:pPr>
              <w:numPr>
                <w:ilvl w:val="0"/>
                <w:numId w:val="30"/>
              </w:numPr>
              <w:ind w:left="0" w:firstLine="0"/>
              <w:jc w:val="both"/>
            </w:pPr>
            <w:r w:rsidRPr="009671CA">
              <w:t>Практика использования рейтинговых оценок страховых организаций.</w:t>
            </w:r>
          </w:p>
          <w:p w14:paraId="7D570B0B" w14:textId="77777777" w:rsidR="001D2FCB" w:rsidRPr="009671CA" w:rsidRDefault="001A5AEB" w:rsidP="000E1826">
            <w:pPr>
              <w:jc w:val="both"/>
            </w:pPr>
            <w:r w:rsidRPr="009671CA">
              <w:t>3. Институциональное развитие страхового рынка</w:t>
            </w:r>
          </w:p>
          <w:p w14:paraId="033DCE01" w14:textId="396D9008" w:rsidR="001A5AEB" w:rsidRPr="009671CA" w:rsidRDefault="001A5AEB" w:rsidP="000E1826">
            <w:pPr>
              <w:jc w:val="both"/>
            </w:pPr>
            <w:r w:rsidRPr="009671CA">
              <w:t>Рекомендуемые источники: 5, 11, 13,14</w:t>
            </w:r>
          </w:p>
        </w:tc>
        <w:tc>
          <w:tcPr>
            <w:tcW w:w="2409" w:type="dxa"/>
          </w:tcPr>
          <w:p w14:paraId="7514B3A8" w14:textId="77777777" w:rsidR="001D2FCB" w:rsidRPr="009671CA" w:rsidRDefault="001D2FCB" w:rsidP="000E1826">
            <w:pPr>
              <w:jc w:val="both"/>
            </w:pPr>
            <w:r w:rsidRPr="009671CA">
              <w:t xml:space="preserve">Групповое обсуждение алгоритма решения задач по практике развития страхового рынка </w:t>
            </w:r>
          </w:p>
        </w:tc>
      </w:tr>
    </w:tbl>
    <w:p w14:paraId="1F53CBAB" w14:textId="77777777" w:rsidR="00D96169" w:rsidRDefault="00D96169" w:rsidP="00D96169">
      <w:pPr>
        <w:ind w:right="-50" w:firstLine="709"/>
        <w:jc w:val="both"/>
        <w:rPr>
          <w:sz w:val="28"/>
          <w:szCs w:val="28"/>
          <w:highlight w:val="yellow"/>
        </w:rPr>
      </w:pPr>
    </w:p>
    <w:p w14:paraId="3D5AEB52" w14:textId="0542F2BD" w:rsidR="00052025" w:rsidRPr="00BD1215" w:rsidRDefault="00052025" w:rsidP="000E1826">
      <w:pPr>
        <w:pStyle w:val="1"/>
        <w:spacing w:line="360" w:lineRule="auto"/>
        <w:ind w:firstLine="709"/>
        <w:jc w:val="both"/>
      </w:pPr>
      <w:bookmarkStart w:id="19" w:name="_Toc73125888"/>
      <w:r>
        <w:t xml:space="preserve">6. </w:t>
      </w:r>
      <w:r w:rsidRPr="00BD1215">
        <w:t>Перечень учебно-методического обеспечения для самостоятельной работы обучающихся по дисциплине</w:t>
      </w:r>
      <w:bookmarkEnd w:id="19"/>
      <w:r w:rsidRPr="00BD1215">
        <w:t xml:space="preserve"> </w:t>
      </w:r>
    </w:p>
    <w:p w14:paraId="4C800D02" w14:textId="77777777" w:rsidR="00052025" w:rsidRPr="00BD1215" w:rsidRDefault="00052025" w:rsidP="000E1826">
      <w:pPr>
        <w:pStyle w:val="1"/>
        <w:spacing w:line="360" w:lineRule="auto"/>
        <w:ind w:firstLine="709"/>
        <w:jc w:val="both"/>
      </w:pPr>
      <w:bookmarkStart w:id="20" w:name="_Toc64378732"/>
      <w:bookmarkStart w:id="21" w:name="_Toc73125889"/>
      <w:r w:rsidRPr="00BD1215">
        <w:t>6.1. Перечень вопросов, отводимых на самостоятельное освоение дисциплины, формы внеаудиторной самостоятельной работы</w:t>
      </w:r>
      <w:bookmarkEnd w:id="20"/>
      <w:bookmarkEnd w:id="21"/>
    </w:p>
    <w:p w14:paraId="28DBEC61" w14:textId="151A9959" w:rsidR="00D96169" w:rsidRPr="00B82F21" w:rsidRDefault="00B82F21" w:rsidP="00B82F21">
      <w:pPr>
        <w:spacing w:line="276" w:lineRule="auto"/>
        <w:ind w:firstLine="720"/>
        <w:jc w:val="right"/>
        <w:rPr>
          <w:sz w:val="28"/>
          <w:szCs w:val="28"/>
        </w:rPr>
      </w:pPr>
      <w:r w:rsidRPr="00B82F21">
        <w:rPr>
          <w:sz w:val="28"/>
          <w:szCs w:val="28"/>
        </w:rPr>
        <w:t xml:space="preserve">Таблица </w:t>
      </w:r>
      <w:r>
        <w:rPr>
          <w:sz w:val="28"/>
          <w:szCs w:val="28"/>
        </w:rPr>
        <w:t>4</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4"/>
        <w:gridCol w:w="3119"/>
        <w:gridCol w:w="4677"/>
      </w:tblGrid>
      <w:tr w:rsidR="00A22559" w:rsidRPr="00BB4854" w14:paraId="62ACA5A8" w14:textId="77777777" w:rsidTr="000E1826">
        <w:tc>
          <w:tcPr>
            <w:tcW w:w="1944" w:type="dxa"/>
          </w:tcPr>
          <w:p w14:paraId="06E2BEE1" w14:textId="71904149" w:rsidR="00A22559" w:rsidRPr="009671CA" w:rsidRDefault="00A22559" w:rsidP="000E1826">
            <w:pPr>
              <w:jc w:val="center"/>
            </w:pPr>
            <w:r w:rsidRPr="009671CA">
              <w:rPr>
                <w:b/>
              </w:rPr>
              <w:t>Наименование тем (разделов) дисциплины</w:t>
            </w:r>
          </w:p>
        </w:tc>
        <w:tc>
          <w:tcPr>
            <w:tcW w:w="3119" w:type="dxa"/>
          </w:tcPr>
          <w:p w14:paraId="6D2173AB" w14:textId="296A4794" w:rsidR="00A22559" w:rsidRPr="009671CA" w:rsidRDefault="00A22559" w:rsidP="000E1826">
            <w:pPr>
              <w:jc w:val="center"/>
            </w:pPr>
            <w:r w:rsidRPr="009671CA">
              <w:rPr>
                <w:b/>
              </w:rPr>
              <w:t xml:space="preserve">Перечень вопросов, отводимых на самостоятельное освоение </w:t>
            </w:r>
          </w:p>
        </w:tc>
        <w:tc>
          <w:tcPr>
            <w:tcW w:w="4677" w:type="dxa"/>
          </w:tcPr>
          <w:p w14:paraId="375F6B85" w14:textId="190A2C6E" w:rsidR="00A22559" w:rsidRPr="009671CA" w:rsidRDefault="00A22559" w:rsidP="000E1826">
            <w:pPr>
              <w:jc w:val="center"/>
            </w:pPr>
            <w:r w:rsidRPr="009671CA">
              <w:rPr>
                <w:b/>
              </w:rPr>
              <w:t>Формы внеаудиторной самостоятельной работы</w:t>
            </w:r>
          </w:p>
        </w:tc>
      </w:tr>
      <w:tr w:rsidR="005E6F1C" w:rsidRPr="00BB4854" w14:paraId="30A8D810" w14:textId="77777777" w:rsidTr="000E1826">
        <w:tc>
          <w:tcPr>
            <w:tcW w:w="1944" w:type="dxa"/>
          </w:tcPr>
          <w:p w14:paraId="145BFDCB" w14:textId="1041DF68" w:rsidR="005E6F1C" w:rsidRPr="009671CA" w:rsidRDefault="005E6F1C" w:rsidP="000E1826">
            <w:r w:rsidRPr="009671CA">
              <w:t>Теоретико-методологический анализ страхового рынка</w:t>
            </w:r>
          </w:p>
        </w:tc>
        <w:tc>
          <w:tcPr>
            <w:tcW w:w="3119" w:type="dxa"/>
          </w:tcPr>
          <w:p w14:paraId="2B4C8981" w14:textId="77777777" w:rsidR="00CC5519" w:rsidRPr="009671CA" w:rsidRDefault="00CC5519" w:rsidP="000E1826">
            <w:pPr>
              <w:numPr>
                <w:ilvl w:val="0"/>
                <w:numId w:val="37"/>
              </w:numPr>
              <w:overflowPunct w:val="0"/>
              <w:autoSpaceDE w:val="0"/>
              <w:autoSpaceDN w:val="0"/>
              <w:adjustRightInd w:val="0"/>
              <w:ind w:left="0" w:firstLine="0"/>
              <w:textAlignment w:val="baseline"/>
            </w:pPr>
            <w:r w:rsidRPr="009671CA">
              <w:t xml:space="preserve">Дискуссионные вопросы государственных программ развития страхования в России. </w:t>
            </w:r>
          </w:p>
          <w:p w14:paraId="3243DAAD" w14:textId="77777777" w:rsidR="00CC5519" w:rsidRPr="009671CA" w:rsidRDefault="00CC5519" w:rsidP="000E1826">
            <w:pPr>
              <w:numPr>
                <w:ilvl w:val="0"/>
                <w:numId w:val="37"/>
              </w:numPr>
              <w:overflowPunct w:val="0"/>
              <w:autoSpaceDE w:val="0"/>
              <w:autoSpaceDN w:val="0"/>
              <w:adjustRightInd w:val="0"/>
              <w:ind w:left="0" w:firstLine="0"/>
              <w:textAlignment w:val="baseline"/>
              <w:rPr>
                <w:b/>
                <w:bCs/>
              </w:rPr>
            </w:pPr>
            <w:r w:rsidRPr="009671CA">
              <w:t xml:space="preserve">Дискуссионные проблемы формирования страховой культуры в российском обществе. </w:t>
            </w:r>
          </w:p>
          <w:p w14:paraId="5AF90AF9" w14:textId="2A87338F" w:rsidR="005E6F1C" w:rsidRPr="009671CA" w:rsidRDefault="00CC5519" w:rsidP="000E1826">
            <w:pPr>
              <w:numPr>
                <w:ilvl w:val="0"/>
                <w:numId w:val="37"/>
              </w:numPr>
              <w:overflowPunct w:val="0"/>
              <w:autoSpaceDE w:val="0"/>
              <w:autoSpaceDN w:val="0"/>
              <w:adjustRightInd w:val="0"/>
              <w:ind w:left="0" w:firstLine="0"/>
              <w:textAlignment w:val="baseline"/>
            </w:pPr>
            <w:r w:rsidRPr="009671CA">
              <w:t>Дискуссионные вопросы защиты прав страхователей.</w:t>
            </w:r>
          </w:p>
        </w:tc>
        <w:tc>
          <w:tcPr>
            <w:tcW w:w="4677" w:type="dxa"/>
          </w:tcPr>
          <w:p w14:paraId="162BAF3F" w14:textId="77777777" w:rsidR="005E6F1C" w:rsidRPr="009671CA" w:rsidRDefault="005E6F1C" w:rsidP="000E1826">
            <w:r w:rsidRPr="009671CA">
              <w:t>Подготовка домашнего задания.</w:t>
            </w:r>
          </w:p>
          <w:p w14:paraId="24EED2DD" w14:textId="77777777" w:rsidR="005E6F1C" w:rsidRPr="009671CA" w:rsidRDefault="005E6F1C" w:rsidP="000E1826">
            <w:r w:rsidRPr="009671CA">
              <w:t xml:space="preserve">Определение структуры страхового рынка. выделение </w:t>
            </w:r>
            <w:r w:rsidRPr="009671CA">
              <w:rPr>
                <w:webHidden/>
              </w:rPr>
              <w:t>институтов страхового рынка, их структуры.</w:t>
            </w:r>
          </w:p>
          <w:p w14:paraId="1F26DAE9" w14:textId="791C2CFE" w:rsidR="005E6F1C" w:rsidRPr="009671CA" w:rsidRDefault="005E6F1C" w:rsidP="000E1826">
            <w:r w:rsidRPr="009671CA">
              <w:t xml:space="preserve">Работа с учебной и справочной литературой, интернет-ресурсами и методическими материалами для подготовки отчета. </w:t>
            </w:r>
          </w:p>
        </w:tc>
      </w:tr>
      <w:tr w:rsidR="005E6F1C" w:rsidRPr="00BB4854" w14:paraId="30E519CA" w14:textId="77777777" w:rsidTr="000E1826">
        <w:tc>
          <w:tcPr>
            <w:tcW w:w="1944" w:type="dxa"/>
          </w:tcPr>
          <w:p w14:paraId="5875B939" w14:textId="70D5ABE2" w:rsidR="005E6F1C" w:rsidRPr="009671CA" w:rsidRDefault="005E6F1C" w:rsidP="000E1826">
            <w:r w:rsidRPr="009671CA">
              <w:lastRenderedPageBreak/>
              <w:t>Современная конъюнктура и эволюция страхового рынка Российской Федерации</w:t>
            </w:r>
          </w:p>
        </w:tc>
        <w:tc>
          <w:tcPr>
            <w:tcW w:w="3119" w:type="dxa"/>
          </w:tcPr>
          <w:p w14:paraId="59BEDB12" w14:textId="77777777" w:rsidR="002F716F" w:rsidRPr="009671CA" w:rsidRDefault="002F716F" w:rsidP="000E1826">
            <w:pPr>
              <w:numPr>
                <w:ilvl w:val="0"/>
                <w:numId w:val="38"/>
              </w:numPr>
              <w:tabs>
                <w:tab w:val="left" w:pos="391"/>
              </w:tabs>
              <w:ind w:left="0" w:firstLine="0"/>
            </w:pPr>
            <w:r w:rsidRPr="009671CA">
              <w:t>Эволюция государственных программ развития страхового рынка в России в 1990-2000-х гг.</w:t>
            </w:r>
          </w:p>
          <w:p w14:paraId="09E73083" w14:textId="77777777" w:rsidR="002F716F" w:rsidRPr="009671CA" w:rsidRDefault="002F716F" w:rsidP="000E1826">
            <w:pPr>
              <w:numPr>
                <w:ilvl w:val="0"/>
                <w:numId w:val="38"/>
              </w:numPr>
              <w:tabs>
                <w:tab w:val="left" w:pos="391"/>
              </w:tabs>
              <w:ind w:left="0" w:firstLine="0"/>
            </w:pPr>
            <w:r w:rsidRPr="009671CA">
              <w:t>Современный страховой надзор.</w:t>
            </w:r>
          </w:p>
          <w:p w14:paraId="0737B9B4" w14:textId="395E465E" w:rsidR="005E6F1C" w:rsidRPr="009671CA" w:rsidRDefault="005E6F1C" w:rsidP="000E1826"/>
        </w:tc>
        <w:tc>
          <w:tcPr>
            <w:tcW w:w="4677" w:type="dxa"/>
          </w:tcPr>
          <w:p w14:paraId="462572D5" w14:textId="77777777" w:rsidR="005E6F1C" w:rsidRPr="009671CA" w:rsidRDefault="005E6F1C" w:rsidP="000E1826">
            <w:r w:rsidRPr="009671CA">
              <w:t>Подготовка домашнего задания.</w:t>
            </w:r>
          </w:p>
          <w:p w14:paraId="7FDBDE1E" w14:textId="25B32D0C" w:rsidR="005E6F1C" w:rsidRPr="009671CA" w:rsidRDefault="005E6F1C" w:rsidP="000E1826">
            <w:r w:rsidRPr="009671CA">
              <w:t>Работа с учебной и справочной литературой, интернет-ресурсами. Изучение нормативных правовых актов, работа со справочно-правовой системой. Подготовка литературного обзора статей и монографий по выбранной теме по журналам «Страховое дело», «Страховое право», «Управление риском», «Финансы», «Финансы и кредит», интернет-ресурсам за 10-20 лет; подготовка реферата и презентации по результатам литературного обзора</w:t>
            </w:r>
          </w:p>
        </w:tc>
      </w:tr>
      <w:tr w:rsidR="005E6F1C" w:rsidRPr="00BB4854" w14:paraId="0618EF35" w14:textId="77777777" w:rsidTr="000E1826">
        <w:tc>
          <w:tcPr>
            <w:tcW w:w="1944" w:type="dxa"/>
          </w:tcPr>
          <w:p w14:paraId="601B1BA5" w14:textId="59E7C42C" w:rsidR="005E6F1C" w:rsidRPr="009671CA" w:rsidRDefault="005E6F1C" w:rsidP="000E1826">
            <w:r w:rsidRPr="009671CA">
              <w:t>Регулирование страхового рынка</w:t>
            </w:r>
          </w:p>
        </w:tc>
        <w:tc>
          <w:tcPr>
            <w:tcW w:w="3119" w:type="dxa"/>
          </w:tcPr>
          <w:p w14:paraId="59BDF34C" w14:textId="77777777" w:rsidR="00CC5519" w:rsidRPr="009671CA" w:rsidRDefault="00CC5519" w:rsidP="000E1826">
            <w:pPr>
              <w:pStyle w:val="af0"/>
              <w:numPr>
                <w:ilvl w:val="3"/>
                <w:numId w:val="9"/>
              </w:numPr>
              <w:tabs>
                <w:tab w:val="clear" w:pos="2880"/>
                <w:tab w:val="left" w:pos="361"/>
                <w:tab w:val="num" w:pos="993"/>
              </w:tabs>
              <w:ind w:left="0" w:firstLine="0"/>
              <w:jc w:val="left"/>
              <w:rPr>
                <w:webHidden/>
              </w:rPr>
            </w:pPr>
            <w:r w:rsidRPr="009671CA">
              <w:rPr>
                <w:webHidden/>
              </w:rPr>
              <w:t>Институты страхового рынка.</w:t>
            </w:r>
          </w:p>
          <w:p w14:paraId="672B9D3F" w14:textId="77777777" w:rsidR="00CC5519" w:rsidRPr="009671CA" w:rsidRDefault="00CC5519" w:rsidP="000E1826">
            <w:pPr>
              <w:pStyle w:val="af0"/>
              <w:numPr>
                <w:ilvl w:val="3"/>
                <w:numId w:val="9"/>
              </w:numPr>
              <w:tabs>
                <w:tab w:val="clear" w:pos="2880"/>
                <w:tab w:val="left" w:pos="361"/>
                <w:tab w:val="num" w:pos="993"/>
              </w:tabs>
              <w:ind w:left="0" w:firstLine="0"/>
              <w:jc w:val="left"/>
              <w:rPr>
                <w:webHidden/>
              </w:rPr>
            </w:pPr>
            <w:r w:rsidRPr="009671CA">
              <w:rPr>
                <w:webHidden/>
              </w:rPr>
              <w:t>Транзакционные издержки и их особенности в страховании.</w:t>
            </w:r>
          </w:p>
          <w:p w14:paraId="2A0DF67E" w14:textId="28F01AE5" w:rsidR="005E6F1C" w:rsidRPr="009671CA" w:rsidRDefault="000E1826" w:rsidP="000E1826">
            <w:pPr>
              <w:pStyle w:val="af0"/>
              <w:numPr>
                <w:ilvl w:val="3"/>
                <w:numId w:val="9"/>
              </w:numPr>
              <w:tabs>
                <w:tab w:val="clear" w:pos="2880"/>
                <w:tab w:val="left" w:pos="361"/>
                <w:tab w:val="num" w:pos="993"/>
              </w:tabs>
              <w:ind w:left="0" w:firstLine="0"/>
              <w:jc w:val="left"/>
            </w:pPr>
            <w:r>
              <w:t>С</w:t>
            </w:r>
            <w:r w:rsidR="00CC5519" w:rsidRPr="009671CA">
              <w:t>аморегулирование страхового рынка.</w:t>
            </w:r>
          </w:p>
        </w:tc>
        <w:tc>
          <w:tcPr>
            <w:tcW w:w="4677" w:type="dxa"/>
          </w:tcPr>
          <w:p w14:paraId="0E2EF904" w14:textId="77777777" w:rsidR="005E6F1C" w:rsidRPr="009671CA" w:rsidRDefault="005E6F1C" w:rsidP="000E1826">
            <w:r w:rsidRPr="009671CA">
              <w:t>Подготовка домашнего задания.</w:t>
            </w:r>
          </w:p>
          <w:p w14:paraId="74B60634" w14:textId="680D0961" w:rsidR="005E6F1C" w:rsidRPr="009671CA" w:rsidRDefault="005E6F1C" w:rsidP="000E1826">
            <w:r w:rsidRPr="009671CA">
              <w:t xml:space="preserve">Работа с учебной и справочной литературой, интернет-ресурсами. Подготовка </w:t>
            </w:r>
            <w:r w:rsidR="00BA55EF">
              <w:t>анализа</w:t>
            </w:r>
            <w:r w:rsidRPr="009671CA">
              <w:t xml:space="preserve"> рекомендованной стать</w:t>
            </w:r>
            <w:r w:rsidR="00BA55EF">
              <w:t>и</w:t>
            </w:r>
            <w:r w:rsidRPr="009671CA">
              <w:t>, подготовка презентации по регулированию страхового рынка. Подготовка к контрольной работе.</w:t>
            </w:r>
          </w:p>
        </w:tc>
      </w:tr>
      <w:tr w:rsidR="005E6F1C" w:rsidRPr="00BB4854" w14:paraId="69D20A1B" w14:textId="77777777" w:rsidTr="000E1826">
        <w:tc>
          <w:tcPr>
            <w:tcW w:w="1944" w:type="dxa"/>
          </w:tcPr>
          <w:p w14:paraId="059D708A" w14:textId="42BDC0AD" w:rsidR="005E6F1C" w:rsidRPr="009671CA" w:rsidRDefault="005E6F1C" w:rsidP="000E1826">
            <w:r w:rsidRPr="009671CA">
              <w:t>Теория и практики развития страхового рынка</w:t>
            </w:r>
          </w:p>
        </w:tc>
        <w:tc>
          <w:tcPr>
            <w:tcW w:w="3119" w:type="dxa"/>
          </w:tcPr>
          <w:p w14:paraId="418AF76B" w14:textId="77777777" w:rsidR="002F716F" w:rsidRPr="009671CA" w:rsidRDefault="002F716F" w:rsidP="000E1826">
            <w:pPr>
              <w:numPr>
                <w:ilvl w:val="0"/>
                <w:numId w:val="39"/>
              </w:numPr>
              <w:tabs>
                <w:tab w:val="left" w:pos="311"/>
              </w:tabs>
              <w:ind w:left="0" w:firstLine="0"/>
            </w:pPr>
            <w:r w:rsidRPr="009671CA">
              <w:t xml:space="preserve">Антимонопольное регулирование страхового рынка. </w:t>
            </w:r>
          </w:p>
          <w:p w14:paraId="0B42891C" w14:textId="77777777" w:rsidR="002F716F" w:rsidRPr="009671CA" w:rsidRDefault="002F716F" w:rsidP="000E1826">
            <w:pPr>
              <w:numPr>
                <w:ilvl w:val="0"/>
                <w:numId w:val="39"/>
              </w:numPr>
              <w:tabs>
                <w:tab w:val="left" w:pos="311"/>
              </w:tabs>
              <w:ind w:left="0" w:firstLine="0"/>
            </w:pPr>
            <w:r w:rsidRPr="009671CA">
              <w:t>Саморегулирование страхового рынка, основные организации в России.</w:t>
            </w:r>
          </w:p>
          <w:p w14:paraId="2E4D96CA" w14:textId="1E449A7C" w:rsidR="005E6F1C" w:rsidRPr="009671CA" w:rsidRDefault="002F716F" w:rsidP="000E1826">
            <w:pPr>
              <w:numPr>
                <w:ilvl w:val="0"/>
                <w:numId w:val="39"/>
              </w:numPr>
              <w:tabs>
                <w:tab w:val="left" w:pos="311"/>
              </w:tabs>
              <w:ind w:left="0" w:firstLine="0"/>
            </w:pPr>
            <w:r w:rsidRPr="009671CA">
              <w:t>Практика использования рейтинговых оценок страховых организаций.</w:t>
            </w:r>
          </w:p>
        </w:tc>
        <w:tc>
          <w:tcPr>
            <w:tcW w:w="4677" w:type="dxa"/>
          </w:tcPr>
          <w:p w14:paraId="7766378F" w14:textId="77777777" w:rsidR="005E6F1C" w:rsidRPr="009671CA" w:rsidRDefault="005E6F1C" w:rsidP="000E1826">
            <w:r w:rsidRPr="009671CA">
              <w:t>Подготовка домашнего задания.</w:t>
            </w:r>
          </w:p>
          <w:p w14:paraId="276E603D" w14:textId="77777777" w:rsidR="005E6F1C" w:rsidRPr="009671CA" w:rsidRDefault="005E6F1C" w:rsidP="000E1826">
            <w:r w:rsidRPr="009671CA">
              <w:t>Анализ страховой статистически и возможности использования данных различными пользователями информации.</w:t>
            </w:r>
          </w:p>
          <w:p w14:paraId="719E87F1" w14:textId="506ED54F" w:rsidR="005E6F1C" w:rsidRPr="009671CA" w:rsidRDefault="005E6F1C" w:rsidP="000E1826">
            <w:r w:rsidRPr="009671CA">
              <w:t>Работа с учебной и справочной литературой, интернет-ресурсами. Подготовка презентации по оценке российского страхового рынка в сравнении с международным. Подготовка презентации по оценке современного регулирования и развития российского страхового рынка, в т.ч. по видам и формам страхования.</w:t>
            </w:r>
          </w:p>
        </w:tc>
      </w:tr>
    </w:tbl>
    <w:p w14:paraId="3C692127" w14:textId="77777777" w:rsidR="00D96169" w:rsidRDefault="00D96169" w:rsidP="00F75348">
      <w:pPr>
        <w:spacing w:line="360" w:lineRule="auto"/>
        <w:jc w:val="center"/>
        <w:rPr>
          <w:b/>
          <w:bCs/>
          <w:sz w:val="32"/>
          <w:szCs w:val="32"/>
        </w:rPr>
      </w:pPr>
    </w:p>
    <w:p w14:paraId="2EA3C308" w14:textId="017A6DC3" w:rsidR="00052025" w:rsidRPr="008076D1" w:rsidRDefault="00052025" w:rsidP="00F75348">
      <w:pPr>
        <w:pStyle w:val="1"/>
        <w:spacing w:line="360" w:lineRule="auto"/>
        <w:ind w:firstLine="709"/>
        <w:jc w:val="both"/>
      </w:pPr>
      <w:bookmarkStart w:id="22" w:name="_Toc64378733"/>
      <w:bookmarkStart w:id="23" w:name="_Toc73125890"/>
      <w:bookmarkStart w:id="24" w:name="_Toc230159474"/>
      <w:r w:rsidRPr="008076D1">
        <w:t>6.2. П</w:t>
      </w:r>
      <w:r w:rsidR="00BA55EF">
        <w:t>римерный п</w:t>
      </w:r>
      <w:r w:rsidRPr="008076D1">
        <w:t>еречень вопросов, заданий, тем для подготовки к текущему контролю</w:t>
      </w:r>
      <w:bookmarkEnd w:id="22"/>
      <w:bookmarkEnd w:id="23"/>
      <w:r w:rsidRPr="008076D1">
        <w:t xml:space="preserve"> </w:t>
      </w:r>
    </w:p>
    <w:p w14:paraId="48F040FD" w14:textId="77777777" w:rsidR="00D96169" w:rsidRPr="00A168CB"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sz w:val="28"/>
          <w:szCs w:val="28"/>
        </w:rPr>
      </w:pPr>
      <w:r w:rsidRPr="00A168CB">
        <w:rPr>
          <w:sz w:val="28"/>
          <w:szCs w:val="28"/>
        </w:rPr>
        <w:t xml:space="preserve">Дискуссионные вопросы </w:t>
      </w:r>
      <w:r>
        <w:rPr>
          <w:sz w:val="28"/>
          <w:szCs w:val="28"/>
        </w:rPr>
        <w:t>государственных программ развития страхования в России</w:t>
      </w:r>
      <w:r w:rsidRPr="00A168CB">
        <w:rPr>
          <w:sz w:val="28"/>
          <w:szCs w:val="28"/>
        </w:rPr>
        <w:t xml:space="preserve">. </w:t>
      </w:r>
    </w:p>
    <w:p w14:paraId="43F9FECE" w14:textId="77777777" w:rsidR="00D96169" w:rsidRPr="00A168CB"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b/>
          <w:bCs/>
          <w:sz w:val="28"/>
          <w:szCs w:val="28"/>
        </w:rPr>
      </w:pPr>
      <w:r w:rsidRPr="00A168CB">
        <w:rPr>
          <w:sz w:val="28"/>
          <w:szCs w:val="28"/>
        </w:rPr>
        <w:t xml:space="preserve">Дискуссионные проблемы </w:t>
      </w:r>
      <w:r>
        <w:rPr>
          <w:sz w:val="28"/>
          <w:szCs w:val="28"/>
        </w:rPr>
        <w:t>формирования страховой культуры в российском обществе</w:t>
      </w:r>
      <w:r w:rsidRPr="00A168CB">
        <w:rPr>
          <w:sz w:val="28"/>
          <w:szCs w:val="28"/>
        </w:rPr>
        <w:t xml:space="preserve">. </w:t>
      </w:r>
    </w:p>
    <w:p w14:paraId="68B0F6F5" w14:textId="77777777" w:rsidR="00D96169" w:rsidRPr="00A168CB"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b/>
          <w:bCs/>
          <w:sz w:val="28"/>
          <w:szCs w:val="28"/>
        </w:rPr>
      </w:pPr>
      <w:r>
        <w:rPr>
          <w:sz w:val="28"/>
          <w:szCs w:val="28"/>
        </w:rPr>
        <w:t>Дискуссионные вопросы защиты прав страхователей</w:t>
      </w:r>
      <w:r w:rsidRPr="00A168CB">
        <w:rPr>
          <w:sz w:val="28"/>
          <w:szCs w:val="28"/>
        </w:rPr>
        <w:t>.</w:t>
      </w:r>
    </w:p>
    <w:p w14:paraId="31FFBFE5" w14:textId="77777777" w:rsidR="00540470" w:rsidRDefault="00540470" w:rsidP="00F75348">
      <w:pPr>
        <w:numPr>
          <w:ilvl w:val="0"/>
          <w:numId w:val="43"/>
        </w:numPr>
        <w:tabs>
          <w:tab w:val="left" w:pos="1134"/>
        </w:tabs>
        <w:spacing w:line="312" w:lineRule="auto"/>
        <w:ind w:left="0" w:firstLine="709"/>
        <w:jc w:val="both"/>
        <w:rPr>
          <w:sz w:val="28"/>
          <w:szCs w:val="28"/>
        </w:rPr>
      </w:pPr>
      <w:r>
        <w:rPr>
          <w:sz w:val="28"/>
          <w:szCs w:val="28"/>
        </w:rPr>
        <w:t>Р</w:t>
      </w:r>
      <w:r w:rsidRPr="001A2844">
        <w:rPr>
          <w:sz w:val="28"/>
          <w:szCs w:val="28"/>
        </w:rPr>
        <w:t>егулирование инвестиционной политики страховых организаций</w:t>
      </w:r>
      <w:r>
        <w:rPr>
          <w:sz w:val="28"/>
          <w:szCs w:val="28"/>
        </w:rPr>
        <w:t xml:space="preserve">. </w:t>
      </w:r>
      <w:r w:rsidRPr="001A2844">
        <w:rPr>
          <w:sz w:val="28"/>
          <w:szCs w:val="28"/>
        </w:rPr>
        <w:t xml:space="preserve"> </w:t>
      </w:r>
      <w:r>
        <w:rPr>
          <w:sz w:val="28"/>
          <w:szCs w:val="28"/>
        </w:rPr>
        <w:t xml:space="preserve"> (р</w:t>
      </w:r>
      <w:r w:rsidRPr="001A2844">
        <w:rPr>
          <w:sz w:val="28"/>
          <w:szCs w:val="28"/>
        </w:rPr>
        <w:t>оссийский и зарубежный опыт</w:t>
      </w:r>
      <w:r>
        <w:rPr>
          <w:sz w:val="28"/>
          <w:szCs w:val="28"/>
        </w:rPr>
        <w:t>)</w:t>
      </w:r>
      <w:r w:rsidRPr="001A2844">
        <w:rPr>
          <w:sz w:val="28"/>
          <w:szCs w:val="28"/>
        </w:rPr>
        <w:t xml:space="preserve"> </w:t>
      </w:r>
    </w:p>
    <w:p w14:paraId="3B7172FB" w14:textId="77777777" w:rsidR="00540470" w:rsidRDefault="00540470" w:rsidP="00F75348">
      <w:pPr>
        <w:numPr>
          <w:ilvl w:val="0"/>
          <w:numId w:val="43"/>
        </w:numPr>
        <w:tabs>
          <w:tab w:val="left" w:pos="1134"/>
        </w:tabs>
        <w:spacing w:line="312" w:lineRule="auto"/>
        <w:ind w:left="0" w:firstLine="709"/>
        <w:jc w:val="both"/>
        <w:rPr>
          <w:sz w:val="28"/>
          <w:szCs w:val="28"/>
        </w:rPr>
      </w:pPr>
      <w:r>
        <w:rPr>
          <w:sz w:val="28"/>
          <w:szCs w:val="28"/>
        </w:rPr>
        <w:lastRenderedPageBreak/>
        <w:t xml:space="preserve">Особенности использования </w:t>
      </w:r>
      <w:r w:rsidRPr="008D1EA9">
        <w:rPr>
          <w:sz w:val="28"/>
          <w:szCs w:val="28"/>
        </w:rPr>
        <w:t>конъюнктурной и социологической информации для регулирования и развития страхового рынка</w:t>
      </w:r>
      <w:r>
        <w:rPr>
          <w:sz w:val="28"/>
          <w:szCs w:val="28"/>
        </w:rPr>
        <w:t>.</w:t>
      </w:r>
    </w:p>
    <w:p w14:paraId="0A54E945" w14:textId="77777777" w:rsidR="00540470" w:rsidRDefault="00540470" w:rsidP="00F75348">
      <w:pPr>
        <w:numPr>
          <w:ilvl w:val="0"/>
          <w:numId w:val="43"/>
        </w:numPr>
        <w:tabs>
          <w:tab w:val="left" w:pos="1134"/>
        </w:tabs>
        <w:spacing w:line="312" w:lineRule="auto"/>
        <w:ind w:left="0" w:firstLine="709"/>
        <w:jc w:val="both"/>
        <w:rPr>
          <w:sz w:val="28"/>
          <w:szCs w:val="28"/>
        </w:rPr>
      </w:pPr>
      <w:r w:rsidRPr="008D1EA9">
        <w:rPr>
          <w:sz w:val="28"/>
          <w:szCs w:val="28"/>
        </w:rPr>
        <w:t xml:space="preserve">Анализ </w:t>
      </w:r>
      <w:r>
        <w:rPr>
          <w:sz w:val="28"/>
          <w:szCs w:val="28"/>
        </w:rPr>
        <w:t xml:space="preserve">основных </w:t>
      </w:r>
      <w:r w:rsidRPr="008D1EA9">
        <w:rPr>
          <w:sz w:val="28"/>
          <w:szCs w:val="28"/>
        </w:rPr>
        <w:t>количественных характеристик современного страхового рынка России</w:t>
      </w:r>
      <w:r>
        <w:rPr>
          <w:sz w:val="28"/>
          <w:szCs w:val="28"/>
        </w:rPr>
        <w:t>.</w:t>
      </w:r>
    </w:p>
    <w:p w14:paraId="7685A69F" w14:textId="77777777" w:rsidR="00540470" w:rsidRDefault="00540470" w:rsidP="00F75348">
      <w:pPr>
        <w:numPr>
          <w:ilvl w:val="0"/>
          <w:numId w:val="43"/>
        </w:numPr>
        <w:tabs>
          <w:tab w:val="left" w:pos="1134"/>
        </w:tabs>
        <w:spacing w:line="312" w:lineRule="auto"/>
        <w:ind w:left="0" w:firstLine="709"/>
        <w:jc w:val="both"/>
        <w:rPr>
          <w:sz w:val="28"/>
          <w:szCs w:val="28"/>
        </w:rPr>
      </w:pPr>
      <w:r>
        <w:rPr>
          <w:sz w:val="28"/>
          <w:szCs w:val="28"/>
        </w:rPr>
        <w:t xml:space="preserve">Основные </w:t>
      </w:r>
      <w:r w:rsidRPr="008D1EA9">
        <w:rPr>
          <w:sz w:val="28"/>
          <w:szCs w:val="28"/>
        </w:rPr>
        <w:t>проблемы развития рынка страховых услуг в Росс</w:t>
      </w:r>
      <w:r>
        <w:rPr>
          <w:sz w:val="28"/>
          <w:szCs w:val="28"/>
        </w:rPr>
        <w:t>ии</w:t>
      </w:r>
      <w:r w:rsidRPr="001A2844">
        <w:rPr>
          <w:sz w:val="28"/>
          <w:szCs w:val="28"/>
        </w:rPr>
        <w:t>.</w:t>
      </w:r>
    </w:p>
    <w:p w14:paraId="00562890" w14:textId="77777777" w:rsidR="00540470" w:rsidRDefault="00540470" w:rsidP="00F75348">
      <w:pPr>
        <w:numPr>
          <w:ilvl w:val="0"/>
          <w:numId w:val="43"/>
        </w:numPr>
        <w:tabs>
          <w:tab w:val="left" w:pos="1134"/>
        </w:tabs>
        <w:spacing w:line="312" w:lineRule="auto"/>
        <w:ind w:left="0" w:firstLine="709"/>
        <w:jc w:val="both"/>
        <w:rPr>
          <w:sz w:val="28"/>
          <w:szCs w:val="28"/>
        </w:rPr>
      </w:pPr>
      <w:r>
        <w:rPr>
          <w:sz w:val="28"/>
          <w:szCs w:val="28"/>
        </w:rPr>
        <w:t>Эволюция государственных программ развития страхового рынка в России в 1990-2000-х гг.</w:t>
      </w:r>
    </w:p>
    <w:p w14:paraId="045EC71A" w14:textId="77777777" w:rsidR="00540470" w:rsidRDefault="00540470" w:rsidP="00F75348">
      <w:pPr>
        <w:numPr>
          <w:ilvl w:val="0"/>
          <w:numId w:val="43"/>
        </w:numPr>
        <w:tabs>
          <w:tab w:val="left" w:pos="1134"/>
        </w:tabs>
        <w:spacing w:line="312" w:lineRule="auto"/>
        <w:ind w:left="0" w:firstLine="709"/>
        <w:jc w:val="both"/>
        <w:rPr>
          <w:sz w:val="28"/>
          <w:szCs w:val="28"/>
        </w:rPr>
      </w:pPr>
      <w:r>
        <w:rPr>
          <w:sz w:val="28"/>
          <w:szCs w:val="28"/>
        </w:rPr>
        <w:t>Современный страховой надзор.</w:t>
      </w:r>
    </w:p>
    <w:p w14:paraId="4308D90F" w14:textId="77777777" w:rsidR="00540470" w:rsidRDefault="00540470" w:rsidP="00F75348">
      <w:pPr>
        <w:numPr>
          <w:ilvl w:val="0"/>
          <w:numId w:val="43"/>
        </w:numPr>
        <w:tabs>
          <w:tab w:val="left" w:pos="1134"/>
        </w:tabs>
        <w:spacing w:line="312" w:lineRule="auto"/>
        <w:ind w:left="0" w:firstLine="709"/>
        <w:jc w:val="both"/>
        <w:rPr>
          <w:sz w:val="28"/>
          <w:szCs w:val="28"/>
        </w:rPr>
      </w:pPr>
      <w:r>
        <w:rPr>
          <w:sz w:val="28"/>
          <w:szCs w:val="28"/>
        </w:rPr>
        <w:t xml:space="preserve">Налоговое регулирование страхового рынка, особенности налогообложения страхователей и страховщиков. </w:t>
      </w:r>
    </w:p>
    <w:p w14:paraId="457BE788" w14:textId="77777777" w:rsidR="00540470" w:rsidRDefault="00540470" w:rsidP="00F75348">
      <w:pPr>
        <w:numPr>
          <w:ilvl w:val="0"/>
          <w:numId w:val="43"/>
        </w:numPr>
        <w:tabs>
          <w:tab w:val="left" w:pos="1134"/>
        </w:tabs>
        <w:spacing w:line="312" w:lineRule="auto"/>
        <w:ind w:left="0" w:firstLine="709"/>
        <w:jc w:val="both"/>
        <w:rPr>
          <w:sz w:val="28"/>
          <w:szCs w:val="28"/>
        </w:rPr>
      </w:pPr>
      <w:r>
        <w:rPr>
          <w:sz w:val="28"/>
          <w:szCs w:val="28"/>
        </w:rPr>
        <w:t>Антимонопольное регулирование</w:t>
      </w:r>
      <w:r w:rsidRPr="00EB4550">
        <w:rPr>
          <w:sz w:val="28"/>
          <w:szCs w:val="28"/>
        </w:rPr>
        <w:t xml:space="preserve"> </w:t>
      </w:r>
      <w:r>
        <w:rPr>
          <w:sz w:val="28"/>
          <w:szCs w:val="28"/>
        </w:rPr>
        <w:t xml:space="preserve">страхового рынка. </w:t>
      </w:r>
    </w:p>
    <w:p w14:paraId="3D6E2040" w14:textId="77777777" w:rsidR="00540470" w:rsidRDefault="00540470" w:rsidP="00F75348">
      <w:pPr>
        <w:numPr>
          <w:ilvl w:val="0"/>
          <w:numId w:val="43"/>
        </w:numPr>
        <w:tabs>
          <w:tab w:val="left" w:pos="1134"/>
        </w:tabs>
        <w:spacing w:line="312" w:lineRule="auto"/>
        <w:ind w:left="0" w:firstLine="709"/>
        <w:jc w:val="both"/>
        <w:rPr>
          <w:sz w:val="28"/>
          <w:szCs w:val="28"/>
        </w:rPr>
      </w:pPr>
      <w:r>
        <w:rPr>
          <w:sz w:val="28"/>
          <w:szCs w:val="28"/>
        </w:rPr>
        <w:t>Саморегулирование страхового рынка, основные организации в России</w:t>
      </w:r>
      <w:r w:rsidRPr="001A2844">
        <w:rPr>
          <w:sz w:val="28"/>
          <w:szCs w:val="28"/>
        </w:rPr>
        <w:t>.</w:t>
      </w:r>
    </w:p>
    <w:p w14:paraId="44D81AE8" w14:textId="77777777" w:rsidR="00540470" w:rsidRDefault="00540470" w:rsidP="00F75348">
      <w:pPr>
        <w:numPr>
          <w:ilvl w:val="0"/>
          <w:numId w:val="43"/>
        </w:numPr>
        <w:tabs>
          <w:tab w:val="left" w:pos="1134"/>
        </w:tabs>
        <w:spacing w:line="312" w:lineRule="auto"/>
        <w:ind w:left="0" w:firstLine="709"/>
        <w:jc w:val="both"/>
        <w:rPr>
          <w:sz w:val="28"/>
          <w:szCs w:val="28"/>
        </w:rPr>
      </w:pPr>
      <w:r>
        <w:rPr>
          <w:sz w:val="28"/>
          <w:szCs w:val="28"/>
        </w:rPr>
        <w:t>Практика использования рейтинговых оценок страховых организаций.</w:t>
      </w:r>
    </w:p>
    <w:p w14:paraId="318D0016" w14:textId="77777777" w:rsidR="00540470" w:rsidRDefault="00540470" w:rsidP="00F75348">
      <w:pPr>
        <w:numPr>
          <w:ilvl w:val="0"/>
          <w:numId w:val="43"/>
        </w:numPr>
        <w:tabs>
          <w:tab w:val="left" w:pos="1134"/>
        </w:tabs>
        <w:spacing w:line="312" w:lineRule="auto"/>
        <w:ind w:left="0" w:firstLine="709"/>
        <w:jc w:val="both"/>
        <w:rPr>
          <w:sz w:val="28"/>
          <w:szCs w:val="28"/>
        </w:rPr>
      </w:pPr>
      <w:r>
        <w:rPr>
          <w:sz w:val="28"/>
          <w:szCs w:val="28"/>
        </w:rPr>
        <w:t>Российский страхователь, представление о его основных требованиях к страховым услугам.</w:t>
      </w:r>
    </w:p>
    <w:p w14:paraId="0949229D" w14:textId="77777777" w:rsidR="00540470" w:rsidRDefault="00540470" w:rsidP="00F75348">
      <w:pPr>
        <w:numPr>
          <w:ilvl w:val="0"/>
          <w:numId w:val="43"/>
        </w:numPr>
        <w:tabs>
          <w:tab w:val="left" w:pos="1134"/>
        </w:tabs>
        <w:spacing w:line="312" w:lineRule="auto"/>
        <w:ind w:left="0" w:firstLine="709"/>
        <w:jc w:val="both"/>
        <w:rPr>
          <w:sz w:val="28"/>
          <w:szCs w:val="28"/>
        </w:rPr>
      </w:pPr>
      <w:r>
        <w:rPr>
          <w:sz w:val="28"/>
          <w:szCs w:val="28"/>
        </w:rPr>
        <w:t>Страховая культура.</w:t>
      </w:r>
    </w:p>
    <w:p w14:paraId="61A22E67" w14:textId="77777777" w:rsidR="00540470" w:rsidRDefault="00540470" w:rsidP="00F75348">
      <w:pPr>
        <w:numPr>
          <w:ilvl w:val="0"/>
          <w:numId w:val="43"/>
        </w:numPr>
        <w:tabs>
          <w:tab w:val="left" w:pos="1134"/>
        </w:tabs>
        <w:spacing w:line="312" w:lineRule="auto"/>
        <w:ind w:left="0" w:firstLine="709"/>
        <w:jc w:val="both"/>
        <w:rPr>
          <w:sz w:val="28"/>
          <w:szCs w:val="28"/>
        </w:rPr>
      </w:pPr>
      <w:r>
        <w:rPr>
          <w:sz w:val="28"/>
          <w:szCs w:val="28"/>
        </w:rPr>
        <w:t>Регулирование страхования в СССР.</w:t>
      </w:r>
    </w:p>
    <w:p w14:paraId="29AFDBCE" w14:textId="77777777" w:rsidR="00D96169" w:rsidRPr="00A168CB"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sz w:val="28"/>
          <w:szCs w:val="28"/>
        </w:rPr>
      </w:pPr>
      <w:r>
        <w:rPr>
          <w:sz w:val="28"/>
          <w:szCs w:val="28"/>
        </w:rPr>
        <w:t>О</w:t>
      </w:r>
      <w:r w:rsidRPr="00A168CB">
        <w:rPr>
          <w:sz w:val="28"/>
          <w:szCs w:val="28"/>
        </w:rPr>
        <w:t>птимальн</w:t>
      </w:r>
      <w:r>
        <w:rPr>
          <w:sz w:val="28"/>
          <w:szCs w:val="28"/>
        </w:rPr>
        <w:t>ое</w:t>
      </w:r>
      <w:r w:rsidRPr="00A168CB">
        <w:rPr>
          <w:sz w:val="28"/>
          <w:szCs w:val="28"/>
        </w:rPr>
        <w:t xml:space="preserve"> регулирование страхов</w:t>
      </w:r>
      <w:r>
        <w:rPr>
          <w:sz w:val="28"/>
          <w:szCs w:val="28"/>
        </w:rPr>
        <w:t>ой</w:t>
      </w:r>
      <w:r w:rsidRPr="00A168CB">
        <w:rPr>
          <w:sz w:val="28"/>
          <w:szCs w:val="28"/>
        </w:rPr>
        <w:t xml:space="preserve"> </w:t>
      </w:r>
      <w:r>
        <w:rPr>
          <w:sz w:val="28"/>
          <w:szCs w:val="28"/>
        </w:rPr>
        <w:t>деятельности</w:t>
      </w:r>
      <w:r w:rsidRPr="00A168CB">
        <w:rPr>
          <w:sz w:val="28"/>
          <w:szCs w:val="28"/>
        </w:rPr>
        <w:t xml:space="preserve"> (сравнить российский и зарубежный опыт). </w:t>
      </w:r>
    </w:p>
    <w:p w14:paraId="5A90273B" w14:textId="77777777" w:rsidR="00D96169" w:rsidRPr="00A168CB"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sz w:val="28"/>
          <w:szCs w:val="28"/>
        </w:rPr>
      </w:pPr>
      <w:r w:rsidRPr="00A168CB">
        <w:rPr>
          <w:sz w:val="28"/>
          <w:szCs w:val="28"/>
        </w:rPr>
        <w:t>Проблемы и перспективы развития страховых организаций.</w:t>
      </w:r>
    </w:p>
    <w:p w14:paraId="673DE184" w14:textId="77777777" w:rsidR="00D96169" w:rsidRPr="00A168CB"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sz w:val="28"/>
          <w:szCs w:val="28"/>
        </w:rPr>
      </w:pPr>
      <w:r w:rsidRPr="00A168CB">
        <w:rPr>
          <w:sz w:val="28"/>
          <w:szCs w:val="28"/>
        </w:rPr>
        <w:t xml:space="preserve">Прогнозирование </w:t>
      </w:r>
      <w:r>
        <w:rPr>
          <w:sz w:val="28"/>
          <w:szCs w:val="28"/>
        </w:rPr>
        <w:t>развития страхового рынка</w:t>
      </w:r>
      <w:r w:rsidRPr="00A168CB">
        <w:rPr>
          <w:sz w:val="28"/>
          <w:szCs w:val="28"/>
        </w:rPr>
        <w:t>.</w:t>
      </w:r>
    </w:p>
    <w:p w14:paraId="4C01720C" w14:textId="77777777" w:rsidR="00D96169" w:rsidRPr="00A168CB" w:rsidRDefault="00D96169" w:rsidP="00F75348">
      <w:pPr>
        <w:numPr>
          <w:ilvl w:val="0"/>
          <w:numId w:val="43"/>
        </w:numPr>
        <w:tabs>
          <w:tab w:val="left" w:pos="1134"/>
        </w:tabs>
        <w:spacing w:line="312" w:lineRule="auto"/>
        <w:ind w:left="0" w:firstLine="709"/>
        <w:jc w:val="both"/>
        <w:rPr>
          <w:sz w:val="28"/>
          <w:szCs w:val="28"/>
        </w:rPr>
      </w:pPr>
      <w:r w:rsidRPr="00A168CB">
        <w:rPr>
          <w:sz w:val="28"/>
          <w:szCs w:val="28"/>
        </w:rPr>
        <w:t xml:space="preserve">Оценка </w:t>
      </w:r>
      <w:r>
        <w:rPr>
          <w:sz w:val="28"/>
          <w:szCs w:val="28"/>
        </w:rPr>
        <w:t>эффективности страхования в экономике</w:t>
      </w:r>
      <w:r w:rsidRPr="00A168CB">
        <w:rPr>
          <w:sz w:val="28"/>
          <w:szCs w:val="28"/>
        </w:rPr>
        <w:t xml:space="preserve">. </w:t>
      </w:r>
    </w:p>
    <w:p w14:paraId="6E81222E" w14:textId="77777777" w:rsidR="00D96169" w:rsidRPr="00A168CB" w:rsidRDefault="00D96169" w:rsidP="00F75348">
      <w:pPr>
        <w:numPr>
          <w:ilvl w:val="0"/>
          <w:numId w:val="43"/>
        </w:numPr>
        <w:tabs>
          <w:tab w:val="left" w:pos="1134"/>
        </w:tabs>
        <w:spacing w:line="312" w:lineRule="auto"/>
        <w:ind w:left="0" w:firstLine="709"/>
        <w:jc w:val="both"/>
        <w:rPr>
          <w:sz w:val="28"/>
          <w:szCs w:val="28"/>
        </w:rPr>
      </w:pPr>
      <w:r w:rsidRPr="00A168CB">
        <w:rPr>
          <w:sz w:val="28"/>
          <w:szCs w:val="28"/>
        </w:rPr>
        <w:t xml:space="preserve">Оценка эффективности </w:t>
      </w:r>
      <w:r>
        <w:rPr>
          <w:sz w:val="28"/>
          <w:szCs w:val="28"/>
        </w:rPr>
        <w:t>институтов страхового рынка</w:t>
      </w:r>
      <w:r w:rsidRPr="00A168CB">
        <w:rPr>
          <w:sz w:val="28"/>
          <w:szCs w:val="28"/>
        </w:rPr>
        <w:t xml:space="preserve">. </w:t>
      </w:r>
    </w:p>
    <w:p w14:paraId="6B092729" w14:textId="77777777" w:rsidR="00D96169" w:rsidRPr="00A168CB" w:rsidRDefault="00D96169" w:rsidP="00F75348">
      <w:pPr>
        <w:numPr>
          <w:ilvl w:val="0"/>
          <w:numId w:val="43"/>
        </w:numPr>
        <w:tabs>
          <w:tab w:val="left" w:pos="1134"/>
        </w:tabs>
        <w:spacing w:line="312" w:lineRule="auto"/>
        <w:ind w:left="0" w:firstLine="709"/>
        <w:jc w:val="both"/>
        <w:rPr>
          <w:sz w:val="28"/>
          <w:szCs w:val="28"/>
        </w:rPr>
      </w:pPr>
      <w:r w:rsidRPr="00A168CB">
        <w:rPr>
          <w:sz w:val="28"/>
          <w:szCs w:val="28"/>
        </w:rPr>
        <w:t xml:space="preserve">Анализ </w:t>
      </w:r>
      <w:r>
        <w:rPr>
          <w:sz w:val="28"/>
          <w:szCs w:val="28"/>
        </w:rPr>
        <w:t>практики</w:t>
      </w:r>
      <w:r w:rsidRPr="00A168CB">
        <w:rPr>
          <w:sz w:val="28"/>
          <w:szCs w:val="28"/>
        </w:rPr>
        <w:t xml:space="preserve"> рег</w:t>
      </w:r>
      <w:r>
        <w:rPr>
          <w:sz w:val="28"/>
          <w:szCs w:val="28"/>
        </w:rPr>
        <w:t xml:space="preserve">улирования </w:t>
      </w:r>
      <w:r w:rsidRPr="00A168CB">
        <w:rPr>
          <w:sz w:val="28"/>
          <w:szCs w:val="28"/>
        </w:rPr>
        <w:t>страхово</w:t>
      </w:r>
      <w:r>
        <w:rPr>
          <w:sz w:val="28"/>
          <w:szCs w:val="28"/>
        </w:rPr>
        <w:t>го</w:t>
      </w:r>
      <w:r w:rsidRPr="00A168CB">
        <w:rPr>
          <w:sz w:val="28"/>
          <w:szCs w:val="28"/>
        </w:rPr>
        <w:t xml:space="preserve"> </w:t>
      </w:r>
      <w:r>
        <w:rPr>
          <w:sz w:val="28"/>
          <w:szCs w:val="28"/>
        </w:rPr>
        <w:t>рынка</w:t>
      </w:r>
      <w:r w:rsidRPr="00A168CB">
        <w:rPr>
          <w:sz w:val="28"/>
          <w:szCs w:val="28"/>
        </w:rPr>
        <w:t>.</w:t>
      </w:r>
    </w:p>
    <w:bookmarkEnd w:id="24"/>
    <w:p w14:paraId="5AB56ACD" w14:textId="4063D535" w:rsidR="00D96169" w:rsidRPr="00ED34C6" w:rsidRDefault="00ED34C6" w:rsidP="00F75348">
      <w:pPr>
        <w:numPr>
          <w:ilvl w:val="0"/>
          <w:numId w:val="43"/>
        </w:numPr>
        <w:tabs>
          <w:tab w:val="left" w:pos="1134"/>
        </w:tabs>
        <w:spacing w:line="312" w:lineRule="auto"/>
        <w:ind w:left="0" w:firstLine="709"/>
        <w:jc w:val="both"/>
        <w:rPr>
          <w:sz w:val="28"/>
          <w:szCs w:val="28"/>
        </w:rPr>
      </w:pPr>
      <w:r>
        <w:rPr>
          <w:sz w:val="28"/>
          <w:szCs w:val="28"/>
        </w:rPr>
        <w:t xml:space="preserve"> </w:t>
      </w:r>
      <w:r w:rsidR="00D96169" w:rsidRPr="00ED34C6">
        <w:rPr>
          <w:sz w:val="28"/>
          <w:szCs w:val="28"/>
        </w:rPr>
        <w:t>Особенности использования конъюнктурной и социологической информации для регулирования и развития страхового рынка.</w:t>
      </w:r>
    </w:p>
    <w:p w14:paraId="7CCF23BE" w14:textId="77777777" w:rsidR="00D96169" w:rsidRPr="001D4CE6"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sz w:val="28"/>
          <w:szCs w:val="28"/>
        </w:rPr>
      </w:pPr>
      <w:r w:rsidRPr="001D4CE6">
        <w:rPr>
          <w:sz w:val="28"/>
          <w:szCs w:val="28"/>
        </w:rPr>
        <w:t>Анализ основных количественных характеристик современного страхового рынка России.</w:t>
      </w:r>
    </w:p>
    <w:p w14:paraId="319B3818" w14:textId="77777777" w:rsidR="00D96169" w:rsidRPr="001D4CE6"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sz w:val="28"/>
          <w:szCs w:val="28"/>
        </w:rPr>
      </w:pPr>
      <w:r w:rsidRPr="001D4CE6">
        <w:rPr>
          <w:sz w:val="28"/>
          <w:szCs w:val="28"/>
        </w:rPr>
        <w:t>Основные проблемы развития рынка страховых услуг в России.</w:t>
      </w:r>
    </w:p>
    <w:p w14:paraId="2AC3C52A" w14:textId="77777777" w:rsidR="00D96169" w:rsidRPr="001D4CE6"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sz w:val="28"/>
          <w:szCs w:val="28"/>
        </w:rPr>
      </w:pPr>
      <w:r w:rsidRPr="001D4CE6">
        <w:rPr>
          <w:sz w:val="28"/>
          <w:szCs w:val="28"/>
        </w:rPr>
        <w:t>Эволюция государственных программ развития страхового рынка в России в 1990-2000-х гг.</w:t>
      </w:r>
    </w:p>
    <w:p w14:paraId="336FAAEF" w14:textId="77777777" w:rsidR="00D96169"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sz w:val="28"/>
          <w:szCs w:val="28"/>
        </w:rPr>
      </w:pPr>
      <w:r w:rsidRPr="001D4CE6">
        <w:rPr>
          <w:sz w:val="28"/>
          <w:szCs w:val="28"/>
        </w:rPr>
        <w:lastRenderedPageBreak/>
        <w:t>Современный страховой надзор.</w:t>
      </w:r>
    </w:p>
    <w:p w14:paraId="5DFD6206" w14:textId="77777777" w:rsidR="00D96169" w:rsidRPr="001D4CE6"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sz w:val="28"/>
          <w:szCs w:val="28"/>
        </w:rPr>
      </w:pPr>
      <w:r w:rsidRPr="001D4CE6">
        <w:rPr>
          <w:sz w:val="28"/>
          <w:szCs w:val="28"/>
        </w:rPr>
        <w:t xml:space="preserve">Антимонопольное регулирование страхового рынка. </w:t>
      </w:r>
    </w:p>
    <w:p w14:paraId="5CA659CB" w14:textId="77777777" w:rsidR="00D96169" w:rsidRPr="001D4CE6"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sz w:val="28"/>
          <w:szCs w:val="28"/>
        </w:rPr>
      </w:pPr>
      <w:r w:rsidRPr="001D4CE6">
        <w:rPr>
          <w:sz w:val="28"/>
          <w:szCs w:val="28"/>
        </w:rPr>
        <w:t>Саморегулирование страхового рынка, основные организации в России.</w:t>
      </w:r>
    </w:p>
    <w:p w14:paraId="74CFA3E0" w14:textId="77777777" w:rsidR="00D96169" w:rsidRPr="001D4CE6"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sz w:val="28"/>
          <w:szCs w:val="28"/>
        </w:rPr>
      </w:pPr>
      <w:r w:rsidRPr="001D4CE6">
        <w:rPr>
          <w:sz w:val="28"/>
          <w:szCs w:val="28"/>
        </w:rPr>
        <w:t>Культура страхования.</w:t>
      </w:r>
    </w:p>
    <w:p w14:paraId="5CCEAE20" w14:textId="77777777" w:rsidR="00D96169" w:rsidRPr="001D4CE6"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webHidden/>
          <w:sz w:val="28"/>
          <w:szCs w:val="28"/>
        </w:rPr>
      </w:pPr>
      <w:r w:rsidRPr="001D4CE6">
        <w:rPr>
          <w:webHidden/>
          <w:sz w:val="28"/>
          <w:szCs w:val="28"/>
        </w:rPr>
        <w:t>Организационная структура страхового рынка. Институциональная структура</w:t>
      </w:r>
      <w:r w:rsidRPr="001D4CE6">
        <w:rPr>
          <w:sz w:val="28"/>
          <w:szCs w:val="28"/>
        </w:rPr>
        <w:t xml:space="preserve"> </w:t>
      </w:r>
      <w:r w:rsidRPr="001D4CE6">
        <w:rPr>
          <w:webHidden/>
          <w:sz w:val="28"/>
          <w:szCs w:val="28"/>
        </w:rPr>
        <w:t>страхового рынка.</w:t>
      </w:r>
    </w:p>
    <w:p w14:paraId="7FFAF53C" w14:textId="77777777" w:rsidR="00D96169"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sz w:val="28"/>
          <w:szCs w:val="28"/>
        </w:rPr>
      </w:pPr>
      <w:r w:rsidRPr="008D1EA9">
        <w:rPr>
          <w:sz w:val="28"/>
          <w:szCs w:val="28"/>
        </w:rPr>
        <w:t>Инфраструктура страхового рынка</w:t>
      </w:r>
      <w:r>
        <w:rPr>
          <w:sz w:val="28"/>
          <w:szCs w:val="28"/>
        </w:rPr>
        <w:t>.</w:t>
      </w:r>
    </w:p>
    <w:p w14:paraId="599F096A" w14:textId="77777777" w:rsidR="00D96169"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webHidden/>
          <w:sz w:val="28"/>
          <w:szCs w:val="28"/>
        </w:rPr>
      </w:pPr>
      <w:r>
        <w:rPr>
          <w:webHidden/>
          <w:sz w:val="28"/>
          <w:szCs w:val="28"/>
        </w:rPr>
        <w:t>Институты страхового рынка.</w:t>
      </w:r>
    </w:p>
    <w:p w14:paraId="453902D8" w14:textId="77777777" w:rsidR="00D96169"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webHidden/>
          <w:sz w:val="28"/>
          <w:szCs w:val="28"/>
        </w:rPr>
      </w:pPr>
      <w:r>
        <w:rPr>
          <w:webHidden/>
          <w:sz w:val="28"/>
          <w:szCs w:val="28"/>
        </w:rPr>
        <w:t>Транзакционные издержки и их особенности в страховании.</w:t>
      </w:r>
    </w:p>
    <w:p w14:paraId="372F026B" w14:textId="77777777" w:rsidR="00D96169"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sz w:val="28"/>
          <w:szCs w:val="28"/>
        </w:rPr>
      </w:pPr>
      <w:r>
        <w:rPr>
          <w:sz w:val="28"/>
          <w:szCs w:val="28"/>
        </w:rPr>
        <w:t xml:space="preserve"> Саморегулирование страхового рынка.</w:t>
      </w:r>
    </w:p>
    <w:p w14:paraId="217C9691" w14:textId="77777777" w:rsidR="00D96169"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sz w:val="28"/>
          <w:szCs w:val="28"/>
        </w:rPr>
      </w:pPr>
      <w:r>
        <w:rPr>
          <w:sz w:val="28"/>
          <w:szCs w:val="28"/>
        </w:rPr>
        <w:t>Защита прав страхователей, деятельность обществ страхователей, страхового омбудсмена и систем гарантирования.</w:t>
      </w:r>
    </w:p>
    <w:p w14:paraId="43A90E65" w14:textId="77777777" w:rsidR="00D96169"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sz w:val="28"/>
          <w:szCs w:val="28"/>
        </w:rPr>
      </w:pPr>
      <w:r>
        <w:rPr>
          <w:sz w:val="28"/>
          <w:szCs w:val="28"/>
        </w:rPr>
        <w:t>Государство как участник страхового рынка.</w:t>
      </w:r>
    </w:p>
    <w:p w14:paraId="479A0ABD" w14:textId="77777777" w:rsidR="00D96169" w:rsidRPr="00804C89" w:rsidRDefault="00D96169" w:rsidP="00F75348">
      <w:pPr>
        <w:numPr>
          <w:ilvl w:val="0"/>
          <w:numId w:val="43"/>
        </w:numPr>
        <w:tabs>
          <w:tab w:val="left" w:pos="1134"/>
        </w:tabs>
        <w:overflowPunct w:val="0"/>
        <w:autoSpaceDE w:val="0"/>
        <w:autoSpaceDN w:val="0"/>
        <w:adjustRightInd w:val="0"/>
        <w:spacing w:line="360" w:lineRule="auto"/>
        <w:ind w:left="0" w:right="70" w:firstLine="709"/>
        <w:jc w:val="both"/>
        <w:textAlignment w:val="baseline"/>
        <w:rPr>
          <w:sz w:val="28"/>
          <w:szCs w:val="28"/>
        </w:rPr>
      </w:pPr>
      <w:r>
        <w:rPr>
          <w:sz w:val="28"/>
          <w:szCs w:val="28"/>
        </w:rPr>
        <w:t>Институциональное развитие страхового рынка.</w:t>
      </w:r>
    </w:p>
    <w:p w14:paraId="7B9ACA86" w14:textId="77777777" w:rsidR="00D96169" w:rsidRPr="001D4CE6" w:rsidRDefault="00D96169" w:rsidP="00F75348">
      <w:pPr>
        <w:pStyle w:val="af0"/>
        <w:tabs>
          <w:tab w:val="left" w:pos="1134"/>
        </w:tabs>
        <w:spacing w:line="312" w:lineRule="auto"/>
        <w:ind w:left="0" w:firstLine="709"/>
        <w:rPr>
          <w:sz w:val="28"/>
          <w:szCs w:val="28"/>
        </w:rPr>
      </w:pPr>
    </w:p>
    <w:p w14:paraId="5BA62374" w14:textId="77777777" w:rsidR="00BE5DC5" w:rsidRPr="008076D1" w:rsidRDefault="00BE5DC5" w:rsidP="00F75348">
      <w:pPr>
        <w:pStyle w:val="1"/>
        <w:spacing w:line="360" w:lineRule="auto"/>
        <w:ind w:firstLine="709"/>
        <w:jc w:val="both"/>
      </w:pPr>
      <w:bookmarkStart w:id="25" w:name="_Toc72756633"/>
      <w:bookmarkStart w:id="26" w:name="_Toc73125891"/>
      <w:r w:rsidRPr="008076D1">
        <w:t>7. Фонд оценочных средств для проведения промежуточной аттестации обучающихся по дисциплине</w:t>
      </w:r>
      <w:bookmarkEnd w:id="25"/>
      <w:bookmarkEnd w:id="26"/>
    </w:p>
    <w:p w14:paraId="13E0C11F" w14:textId="77777777" w:rsidR="00BE5DC5" w:rsidRPr="008719B0" w:rsidRDefault="00BE5DC5" w:rsidP="00F75348">
      <w:pPr>
        <w:spacing w:line="360" w:lineRule="auto"/>
        <w:ind w:firstLine="709"/>
        <w:jc w:val="both"/>
        <w:rPr>
          <w:sz w:val="28"/>
          <w:szCs w:val="28"/>
        </w:rPr>
      </w:pPr>
      <w:r w:rsidRPr="008719B0">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w:t>
      </w:r>
      <w:r>
        <w:rPr>
          <w:sz w:val="28"/>
          <w:szCs w:val="28"/>
        </w:rPr>
        <w:t xml:space="preserve">(перечень компетенций) </w:t>
      </w:r>
      <w:r w:rsidRPr="008719B0">
        <w:rPr>
          <w:sz w:val="28"/>
          <w:szCs w:val="28"/>
        </w:rPr>
        <w:t>с указанием индикаторов их достижения</w:t>
      </w:r>
      <w:r>
        <w:rPr>
          <w:sz w:val="28"/>
          <w:szCs w:val="28"/>
        </w:rPr>
        <w:t xml:space="preserve"> и планируемых результатов обучения по дисциплине</w:t>
      </w:r>
      <w:r w:rsidRPr="008719B0">
        <w:rPr>
          <w:sz w:val="28"/>
          <w:szCs w:val="28"/>
        </w:rPr>
        <w:t xml:space="preserve">». </w:t>
      </w:r>
    </w:p>
    <w:p w14:paraId="305D78A9" w14:textId="77777777" w:rsidR="00BE5DC5" w:rsidRDefault="00BE5DC5" w:rsidP="00BE5DC5">
      <w:pPr>
        <w:spacing w:line="360" w:lineRule="auto"/>
        <w:ind w:firstLine="709"/>
        <w:jc w:val="both"/>
        <w:rPr>
          <w:sz w:val="28"/>
          <w:szCs w:val="28"/>
        </w:rPr>
      </w:pPr>
      <w:r w:rsidRPr="008719B0">
        <w:rPr>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CEAC04B" w14:textId="77777777" w:rsidR="00BE5DC5" w:rsidRPr="007F1387" w:rsidRDefault="00BE5DC5" w:rsidP="00BE5DC5">
      <w:pPr>
        <w:tabs>
          <w:tab w:val="left" w:pos="540"/>
        </w:tabs>
        <w:ind w:firstLine="709"/>
        <w:contextualSpacing/>
        <w:jc w:val="center"/>
        <w:rPr>
          <w:b/>
          <w:bCs/>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116"/>
      </w:tblGrid>
      <w:tr w:rsidR="00BE5DC5" w:rsidRPr="007F1387" w14:paraId="07A14865" w14:textId="77777777" w:rsidTr="0033234F">
        <w:trPr>
          <w:trHeight w:val="475"/>
        </w:trPr>
        <w:tc>
          <w:tcPr>
            <w:tcW w:w="2518" w:type="dxa"/>
            <w:shd w:val="clear" w:color="auto" w:fill="auto"/>
          </w:tcPr>
          <w:p w14:paraId="24DFA902" w14:textId="77777777" w:rsidR="00BE5DC5" w:rsidRPr="001B3749" w:rsidRDefault="00BE5DC5" w:rsidP="0033234F">
            <w:pPr>
              <w:ind w:right="45"/>
              <w:jc w:val="center"/>
              <w:rPr>
                <w:b/>
                <w:iCs/>
              </w:rPr>
            </w:pPr>
            <w:bookmarkStart w:id="27" w:name="_Hlk24320173"/>
            <w:r w:rsidRPr="001B3749">
              <w:rPr>
                <w:b/>
                <w:iCs/>
              </w:rPr>
              <w:t>Компетенция</w:t>
            </w:r>
          </w:p>
        </w:tc>
        <w:tc>
          <w:tcPr>
            <w:tcW w:w="7116" w:type="dxa"/>
            <w:shd w:val="clear" w:color="auto" w:fill="auto"/>
          </w:tcPr>
          <w:p w14:paraId="33636833" w14:textId="77777777" w:rsidR="00BE5DC5" w:rsidRPr="001B3749" w:rsidRDefault="00BE5DC5" w:rsidP="0033234F">
            <w:pPr>
              <w:ind w:right="45"/>
              <w:jc w:val="center"/>
              <w:rPr>
                <w:b/>
                <w:iCs/>
              </w:rPr>
            </w:pPr>
            <w:r w:rsidRPr="001B3749">
              <w:rPr>
                <w:b/>
                <w:iCs/>
              </w:rPr>
              <w:t>Типовые задания</w:t>
            </w:r>
          </w:p>
        </w:tc>
      </w:tr>
      <w:tr w:rsidR="00BE5DC5" w:rsidRPr="007F1387" w14:paraId="4F8CE0ED" w14:textId="77777777" w:rsidTr="0033234F">
        <w:tc>
          <w:tcPr>
            <w:tcW w:w="2518" w:type="dxa"/>
            <w:shd w:val="clear" w:color="auto" w:fill="auto"/>
          </w:tcPr>
          <w:p w14:paraId="5162F254" w14:textId="3F70886C" w:rsidR="00BE5DC5" w:rsidRPr="009671CA" w:rsidRDefault="00BE5DC5" w:rsidP="0033234F">
            <w:pPr>
              <w:ind w:right="45"/>
              <w:rPr>
                <w:b/>
                <w:u w:val="single"/>
              </w:rPr>
            </w:pPr>
            <w:r w:rsidRPr="009671CA">
              <w:rPr>
                <w:b/>
                <w:u w:val="single"/>
              </w:rPr>
              <w:t>ДКН-</w:t>
            </w:r>
            <w:r w:rsidR="006E5C8B" w:rsidRPr="009671CA">
              <w:rPr>
                <w:b/>
                <w:u w:val="single"/>
              </w:rPr>
              <w:t>6</w:t>
            </w:r>
          </w:p>
          <w:p w14:paraId="5BF75DBA" w14:textId="061E504F" w:rsidR="00BE5DC5" w:rsidRPr="009671CA" w:rsidRDefault="006E5C8B" w:rsidP="0033234F">
            <w:pPr>
              <w:ind w:right="45"/>
              <w:rPr>
                <w:iCs/>
                <w:u w:val="single"/>
              </w:rPr>
            </w:pPr>
            <w:r w:rsidRPr="009671CA">
              <w:rPr>
                <w:bdr w:val="none" w:sz="0" w:space="0" w:color="auto" w:frame="1"/>
                <w:shd w:val="clear" w:color="auto" w:fill="FFFFFF"/>
              </w:rPr>
              <w:t xml:space="preserve">способность разрабатывать, формировать и внедрять модели функционирования </w:t>
            </w:r>
            <w:r w:rsidRPr="009671CA">
              <w:rPr>
                <w:bdr w:val="none" w:sz="0" w:space="0" w:color="auto" w:frame="1"/>
                <w:shd w:val="clear" w:color="auto" w:fill="FFFFFF"/>
              </w:rPr>
              <w:lastRenderedPageBreak/>
              <w:t xml:space="preserve">страховых организаций на международном рынке; международные перестраховочные программы; регулировать и оценивать инвестиционную политику в международном страховом бизнесе; оценивать </w:t>
            </w:r>
            <w:r w:rsidR="002F716F" w:rsidRPr="009671CA">
              <w:rPr>
                <w:bdr w:val="none" w:sz="0" w:space="0" w:color="auto" w:frame="1"/>
                <w:shd w:val="clear" w:color="auto" w:fill="FFFFFF"/>
              </w:rPr>
              <w:t>состояние страховщиков</w:t>
            </w:r>
            <w:r w:rsidRPr="009671CA">
              <w:rPr>
                <w:bdr w:val="none" w:sz="0" w:space="0" w:color="auto" w:frame="1"/>
                <w:shd w:val="clear" w:color="auto" w:fill="FFFFFF"/>
              </w:rPr>
              <w:t xml:space="preserve"> – контрагентов</w:t>
            </w:r>
          </w:p>
        </w:tc>
        <w:tc>
          <w:tcPr>
            <w:tcW w:w="7116" w:type="dxa"/>
            <w:shd w:val="clear" w:color="auto" w:fill="auto"/>
          </w:tcPr>
          <w:p w14:paraId="34DD4807" w14:textId="5D366812" w:rsidR="00682A68" w:rsidRPr="009671CA" w:rsidRDefault="002F716F" w:rsidP="0033234F">
            <w:pPr>
              <w:ind w:left="29" w:hanging="29"/>
              <w:jc w:val="both"/>
              <w:rPr>
                <w:b/>
              </w:rPr>
            </w:pPr>
            <w:r w:rsidRPr="009671CA">
              <w:rPr>
                <w:b/>
              </w:rPr>
              <w:lastRenderedPageBreak/>
              <w:t>1</w:t>
            </w:r>
            <w:r w:rsidRPr="0033234F">
              <w:rPr>
                <w:b/>
              </w:rPr>
              <w:t xml:space="preserve">. </w:t>
            </w:r>
            <w:r w:rsidR="00682A68" w:rsidRPr="0033234F">
              <w:rPr>
                <w:b/>
              </w:rPr>
              <w:t>Разрабатывает, формирует и внедряет модели функционирования страховых организаций на международном рынке, международные перестраховочные программы</w:t>
            </w:r>
          </w:p>
          <w:p w14:paraId="3BD380E9" w14:textId="23EC21E6" w:rsidR="00BE5DC5" w:rsidRPr="009671CA" w:rsidRDefault="00BE5DC5" w:rsidP="0033234F">
            <w:pPr>
              <w:ind w:left="29" w:firstLine="142"/>
              <w:jc w:val="center"/>
              <w:rPr>
                <w:rFonts w:eastAsia="Calibri"/>
                <w:b/>
                <w:bCs/>
                <w:lang w:eastAsia="en-US"/>
              </w:rPr>
            </w:pPr>
            <w:r w:rsidRPr="009671CA">
              <w:rPr>
                <w:b/>
              </w:rPr>
              <w:t>Задание 1</w:t>
            </w:r>
          </w:p>
          <w:p w14:paraId="76EA606F" w14:textId="77777777" w:rsidR="00BE5DC5" w:rsidRPr="009671CA" w:rsidRDefault="00BE5DC5" w:rsidP="0033234F">
            <w:pPr>
              <w:ind w:firstLine="321"/>
              <w:jc w:val="both"/>
              <w:rPr>
                <w:bCs/>
              </w:rPr>
            </w:pPr>
            <w:r w:rsidRPr="009671CA">
              <w:rPr>
                <w:bCs/>
              </w:rPr>
              <w:t xml:space="preserve">Оценить возможность реализации программы обратной ипотеки для пенсионеров в городе или регионе России по выбору слушателя </w:t>
            </w:r>
            <w:r w:rsidRPr="009671CA">
              <w:rPr>
                <w:bCs/>
              </w:rPr>
              <w:lastRenderedPageBreak/>
              <w:t xml:space="preserve">в зависимости от величины кредитной ставки. Получаемая выплата по программе обратной ипотеки должна быть достаточной для возмещения утраченного заработка в соответствии с рекомендациями МОТ, а срок выплат должен учитывать среднюю продолжительность жизни. </w:t>
            </w:r>
          </w:p>
          <w:p w14:paraId="61468D41" w14:textId="77777777" w:rsidR="00BE5DC5" w:rsidRPr="009671CA" w:rsidRDefault="00BE5DC5" w:rsidP="0033234F">
            <w:pPr>
              <w:ind w:firstLine="321"/>
              <w:jc w:val="both"/>
              <w:rPr>
                <w:bCs/>
              </w:rPr>
            </w:pPr>
            <w:r w:rsidRPr="009671CA">
              <w:rPr>
                <w:bCs/>
              </w:rPr>
              <w:t>Дополнительные условия: средняя зарплата и пенсия считаются в соответствии с данными Росстата, величину средней кредитной ставки по ипотечному кредитованию следует уточнить на официальном сайте Банка России, срок дожития в соответствии с принятым Пенсионным фондом Российской Федерации.</w:t>
            </w:r>
          </w:p>
          <w:p w14:paraId="20AA6B3A" w14:textId="77777777" w:rsidR="0033234F" w:rsidRDefault="0033234F" w:rsidP="0033234F">
            <w:pPr>
              <w:ind w:left="29" w:firstLine="142"/>
              <w:jc w:val="center"/>
              <w:rPr>
                <w:rFonts w:eastAsia="Calibri"/>
                <w:b/>
                <w:bCs/>
                <w:lang w:eastAsia="en-US"/>
              </w:rPr>
            </w:pPr>
          </w:p>
          <w:p w14:paraId="7956FFFC" w14:textId="6AC19CD4" w:rsidR="00BE5DC5" w:rsidRPr="009671CA" w:rsidRDefault="00796240" w:rsidP="0033234F">
            <w:pPr>
              <w:ind w:left="29" w:firstLine="142"/>
              <w:jc w:val="center"/>
              <w:rPr>
                <w:rFonts w:eastAsia="Calibri"/>
                <w:b/>
                <w:bCs/>
                <w:lang w:eastAsia="en-US"/>
              </w:rPr>
            </w:pPr>
            <w:r w:rsidRPr="009671CA">
              <w:rPr>
                <w:rFonts w:eastAsia="Calibri"/>
                <w:b/>
                <w:bCs/>
                <w:lang w:eastAsia="en-US"/>
              </w:rPr>
              <w:t>Задание 2.</w:t>
            </w:r>
          </w:p>
          <w:p w14:paraId="5AE6BB86" w14:textId="62E110BB" w:rsidR="00796240" w:rsidRPr="009671CA" w:rsidRDefault="00796240" w:rsidP="00C428DC">
            <w:pPr>
              <w:jc w:val="both"/>
            </w:pPr>
            <w:r w:rsidRPr="009671CA">
              <w:t>Имущество застраховано на 250 тыс. руб. (полное страховое покрытие) с условием выплаты за ущерб по системе пропорциональной ответственности. Безусловная франшиза установлена в размере 2% страховой суммы на каждый страховой случай. В результате пожара имуществу причинен ущерб на сумму 130 тыс. руб., а через месяц в результате урагана ущерб на сумму 50 тыс. руб. Определите страховое возмещение по каждому страховому случаю.</w:t>
            </w:r>
          </w:p>
          <w:p w14:paraId="013ED48C" w14:textId="77777777" w:rsidR="00796240" w:rsidRPr="009671CA" w:rsidRDefault="00796240" w:rsidP="0033234F">
            <w:pPr>
              <w:ind w:left="29" w:firstLine="142"/>
              <w:jc w:val="center"/>
              <w:rPr>
                <w:rFonts w:eastAsia="Calibri"/>
                <w:b/>
                <w:bCs/>
                <w:lang w:eastAsia="en-US"/>
              </w:rPr>
            </w:pPr>
          </w:p>
          <w:p w14:paraId="19A76FAB" w14:textId="503368D1" w:rsidR="00BE5DC5" w:rsidRPr="009671CA" w:rsidRDefault="00BE5DC5" w:rsidP="0033234F">
            <w:pPr>
              <w:jc w:val="both"/>
              <w:rPr>
                <w:b/>
              </w:rPr>
            </w:pPr>
            <w:r w:rsidRPr="009671CA">
              <w:rPr>
                <w:b/>
              </w:rPr>
              <w:t>2</w:t>
            </w:r>
            <w:r w:rsidR="0033234F" w:rsidRPr="0033234F">
              <w:rPr>
                <w:b/>
              </w:rPr>
              <w:t xml:space="preserve">. </w:t>
            </w:r>
            <w:r w:rsidR="00682A68" w:rsidRPr="0033234F">
              <w:rPr>
                <w:b/>
              </w:rPr>
              <w:t>Регулирует и оценивает инвестиционную политику в международном страховом бизнесе, оценивает состояние страховщиков – контрагентов.</w:t>
            </w:r>
          </w:p>
          <w:p w14:paraId="3D20F25B" w14:textId="77777777" w:rsidR="00BE5DC5" w:rsidRPr="009671CA" w:rsidRDefault="00BE5DC5" w:rsidP="0033234F">
            <w:pPr>
              <w:jc w:val="center"/>
              <w:rPr>
                <w:b/>
              </w:rPr>
            </w:pPr>
            <w:r w:rsidRPr="009671CA">
              <w:rPr>
                <w:b/>
              </w:rPr>
              <w:t>Задание 1</w:t>
            </w:r>
          </w:p>
          <w:p w14:paraId="15C62BDF" w14:textId="77777777" w:rsidR="00BE5DC5" w:rsidRPr="009671CA" w:rsidRDefault="00BE5DC5" w:rsidP="0033234F">
            <w:pPr>
              <w:ind w:firstLine="321"/>
              <w:jc w:val="both"/>
              <w:rPr>
                <w:bCs/>
              </w:rPr>
            </w:pPr>
            <w:r w:rsidRPr="009671CA">
              <w:t>Проанализировать статистические данные рынка недвижимости за 202Х год</w:t>
            </w:r>
            <w:r w:rsidRPr="009671CA">
              <w:rPr>
                <w:bCs/>
              </w:rPr>
              <w:t xml:space="preserve"> на примере города или региона (по выбору слушателя). Выделить основные тренды развития, дать прогноз.</w:t>
            </w:r>
          </w:p>
          <w:p w14:paraId="6E8DC474" w14:textId="77777777" w:rsidR="00BE5DC5" w:rsidRPr="009671CA" w:rsidRDefault="00BE5DC5" w:rsidP="0033234F">
            <w:pPr>
              <w:ind w:firstLine="321"/>
              <w:jc w:val="both"/>
              <w:rPr>
                <w:bCs/>
              </w:rPr>
            </w:pPr>
          </w:p>
          <w:p w14:paraId="4FB68A0E" w14:textId="28844113" w:rsidR="00BE5DC5" w:rsidRPr="009671CA" w:rsidRDefault="00BE5DC5" w:rsidP="0033234F">
            <w:pPr>
              <w:jc w:val="center"/>
              <w:rPr>
                <w:b/>
              </w:rPr>
            </w:pPr>
            <w:r w:rsidRPr="009671CA">
              <w:rPr>
                <w:b/>
              </w:rPr>
              <w:t xml:space="preserve">Задание </w:t>
            </w:r>
            <w:r w:rsidR="002F716F" w:rsidRPr="009671CA">
              <w:rPr>
                <w:b/>
              </w:rPr>
              <w:t>2</w:t>
            </w:r>
          </w:p>
          <w:p w14:paraId="77BE99C4" w14:textId="77777777" w:rsidR="00BE5DC5" w:rsidRPr="009671CA" w:rsidRDefault="00BE5DC5" w:rsidP="0033234F">
            <w:pPr>
              <w:ind w:firstLine="321"/>
              <w:jc w:val="both"/>
              <w:rPr>
                <w:bCs/>
              </w:rPr>
            </w:pPr>
            <w:r w:rsidRPr="009671CA">
              <w:rPr>
                <w:bCs/>
              </w:rPr>
              <w:t xml:space="preserve">Рассчитать страховую премию и страховую выплату при условии, что заключается договор страхования дома от огня и иных опасностей. </w:t>
            </w:r>
          </w:p>
          <w:p w14:paraId="661DF3F4" w14:textId="77777777" w:rsidR="00BE5DC5" w:rsidRPr="009671CA" w:rsidRDefault="00BE5DC5" w:rsidP="0033234F">
            <w:pPr>
              <w:ind w:firstLine="321"/>
              <w:jc w:val="both"/>
              <w:rPr>
                <w:bCs/>
              </w:rPr>
            </w:pPr>
            <w:r w:rsidRPr="009671CA">
              <w:rPr>
                <w:bCs/>
              </w:rPr>
              <w:t>Условия задачи:</w:t>
            </w:r>
          </w:p>
          <w:tbl>
            <w:tblPr>
              <w:tblW w:w="6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6"/>
              <w:gridCol w:w="2410"/>
            </w:tblGrid>
            <w:tr w:rsidR="00BE5DC5" w:rsidRPr="009671CA" w14:paraId="67E8CA4E" w14:textId="77777777" w:rsidTr="0033234F">
              <w:tc>
                <w:tcPr>
                  <w:tcW w:w="4316" w:type="dxa"/>
                  <w:shd w:val="clear" w:color="auto" w:fill="auto"/>
                </w:tcPr>
                <w:p w14:paraId="2624CC4E" w14:textId="77777777" w:rsidR="00BE5DC5" w:rsidRPr="009671CA" w:rsidRDefault="00BE5DC5" w:rsidP="0033234F">
                  <w:pPr>
                    <w:jc w:val="both"/>
                    <w:rPr>
                      <w:bCs/>
                    </w:rPr>
                  </w:pPr>
                  <w:r w:rsidRPr="009671CA">
                    <w:rPr>
                      <w:bCs/>
                    </w:rPr>
                    <w:t>стоимость дома</w:t>
                  </w:r>
                </w:p>
              </w:tc>
              <w:tc>
                <w:tcPr>
                  <w:tcW w:w="2410" w:type="dxa"/>
                  <w:shd w:val="clear" w:color="auto" w:fill="auto"/>
                </w:tcPr>
                <w:p w14:paraId="6CBE9F0E" w14:textId="77777777" w:rsidR="00BE5DC5" w:rsidRPr="009671CA" w:rsidRDefault="00BE5DC5" w:rsidP="0033234F">
                  <w:pPr>
                    <w:ind w:left="535"/>
                    <w:jc w:val="both"/>
                    <w:rPr>
                      <w:bCs/>
                    </w:rPr>
                  </w:pPr>
                  <w:r w:rsidRPr="009671CA">
                    <w:rPr>
                      <w:bCs/>
                    </w:rPr>
                    <w:t xml:space="preserve">10 </w:t>
                  </w:r>
                  <w:proofErr w:type="spellStart"/>
                  <w:r w:rsidRPr="009671CA">
                    <w:rPr>
                      <w:bCs/>
                    </w:rPr>
                    <w:t>млн.руб</w:t>
                  </w:r>
                  <w:proofErr w:type="spellEnd"/>
                  <w:r w:rsidRPr="009671CA">
                    <w:rPr>
                      <w:bCs/>
                    </w:rPr>
                    <w:t>.</w:t>
                  </w:r>
                </w:p>
              </w:tc>
            </w:tr>
            <w:tr w:rsidR="00BE5DC5" w:rsidRPr="009671CA" w14:paraId="298C9246" w14:textId="77777777" w:rsidTr="0033234F">
              <w:tc>
                <w:tcPr>
                  <w:tcW w:w="4316" w:type="dxa"/>
                  <w:shd w:val="clear" w:color="auto" w:fill="auto"/>
                </w:tcPr>
                <w:p w14:paraId="68A5F3AA" w14:textId="77777777" w:rsidR="00BE5DC5" w:rsidRPr="009671CA" w:rsidRDefault="00BE5DC5" w:rsidP="0033234F">
                  <w:pPr>
                    <w:jc w:val="both"/>
                    <w:rPr>
                      <w:bCs/>
                    </w:rPr>
                  </w:pPr>
                  <w:r w:rsidRPr="009671CA">
                    <w:rPr>
                      <w:bCs/>
                    </w:rPr>
                    <w:t>страховой тариф</w:t>
                  </w:r>
                </w:p>
              </w:tc>
              <w:tc>
                <w:tcPr>
                  <w:tcW w:w="2410" w:type="dxa"/>
                  <w:shd w:val="clear" w:color="auto" w:fill="auto"/>
                </w:tcPr>
                <w:p w14:paraId="4181BF16" w14:textId="77777777" w:rsidR="00BE5DC5" w:rsidRPr="009671CA" w:rsidRDefault="00BE5DC5" w:rsidP="0033234F">
                  <w:pPr>
                    <w:ind w:left="535"/>
                    <w:jc w:val="both"/>
                    <w:rPr>
                      <w:bCs/>
                    </w:rPr>
                  </w:pPr>
                  <w:r w:rsidRPr="009671CA">
                    <w:rPr>
                      <w:bCs/>
                    </w:rPr>
                    <w:t>1%</w:t>
                  </w:r>
                </w:p>
              </w:tc>
            </w:tr>
            <w:tr w:rsidR="00BE5DC5" w:rsidRPr="009671CA" w14:paraId="53F0C94F" w14:textId="77777777" w:rsidTr="0033234F">
              <w:tc>
                <w:tcPr>
                  <w:tcW w:w="4316" w:type="dxa"/>
                  <w:shd w:val="clear" w:color="auto" w:fill="auto"/>
                </w:tcPr>
                <w:p w14:paraId="10D454C2" w14:textId="77777777" w:rsidR="00BE5DC5" w:rsidRPr="009671CA" w:rsidRDefault="00BE5DC5" w:rsidP="0033234F">
                  <w:pPr>
                    <w:jc w:val="both"/>
                    <w:rPr>
                      <w:bCs/>
                    </w:rPr>
                  </w:pPr>
                  <w:r w:rsidRPr="009671CA">
                    <w:rPr>
                      <w:bCs/>
                    </w:rPr>
                    <w:t>страховая сумма</w:t>
                  </w:r>
                </w:p>
              </w:tc>
              <w:tc>
                <w:tcPr>
                  <w:tcW w:w="2410" w:type="dxa"/>
                  <w:shd w:val="clear" w:color="auto" w:fill="auto"/>
                </w:tcPr>
                <w:p w14:paraId="3CC45B56" w14:textId="77777777" w:rsidR="00BE5DC5" w:rsidRPr="009671CA" w:rsidRDefault="00BE5DC5" w:rsidP="0033234F">
                  <w:pPr>
                    <w:ind w:left="535"/>
                    <w:jc w:val="both"/>
                    <w:rPr>
                      <w:bCs/>
                    </w:rPr>
                  </w:pPr>
                  <w:r w:rsidRPr="009671CA">
                    <w:rPr>
                      <w:bCs/>
                    </w:rPr>
                    <w:t xml:space="preserve">7 </w:t>
                  </w:r>
                  <w:proofErr w:type="spellStart"/>
                  <w:r w:rsidRPr="009671CA">
                    <w:rPr>
                      <w:bCs/>
                    </w:rPr>
                    <w:t>млн.руб</w:t>
                  </w:r>
                  <w:proofErr w:type="spellEnd"/>
                  <w:r w:rsidRPr="009671CA">
                    <w:rPr>
                      <w:bCs/>
                    </w:rPr>
                    <w:t>.</w:t>
                  </w:r>
                </w:p>
              </w:tc>
            </w:tr>
            <w:tr w:rsidR="00BE5DC5" w:rsidRPr="009671CA" w14:paraId="50990882" w14:textId="77777777" w:rsidTr="0033234F">
              <w:tc>
                <w:tcPr>
                  <w:tcW w:w="4316" w:type="dxa"/>
                  <w:shd w:val="clear" w:color="auto" w:fill="auto"/>
                </w:tcPr>
                <w:p w14:paraId="5767B816" w14:textId="77777777" w:rsidR="00BE5DC5" w:rsidRPr="009671CA" w:rsidRDefault="00BE5DC5" w:rsidP="0033234F">
                  <w:pPr>
                    <w:jc w:val="both"/>
                    <w:rPr>
                      <w:bCs/>
                    </w:rPr>
                  </w:pPr>
                  <w:r w:rsidRPr="009671CA">
                    <w:rPr>
                      <w:bCs/>
                    </w:rPr>
                    <w:t>срок страхования</w:t>
                  </w:r>
                </w:p>
              </w:tc>
              <w:tc>
                <w:tcPr>
                  <w:tcW w:w="2410" w:type="dxa"/>
                  <w:shd w:val="clear" w:color="auto" w:fill="auto"/>
                </w:tcPr>
                <w:p w14:paraId="410DFC68" w14:textId="77777777" w:rsidR="00BE5DC5" w:rsidRPr="009671CA" w:rsidRDefault="00BE5DC5" w:rsidP="0033234F">
                  <w:pPr>
                    <w:ind w:left="535"/>
                    <w:jc w:val="both"/>
                    <w:rPr>
                      <w:bCs/>
                    </w:rPr>
                  </w:pPr>
                  <w:r w:rsidRPr="009671CA">
                    <w:rPr>
                      <w:bCs/>
                    </w:rPr>
                    <w:t>1 год</w:t>
                  </w:r>
                </w:p>
              </w:tc>
            </w:tr>
            <w:tr w:rsidR="00BE5DC5" w:rsidRPr="009671CA" w14:paraId="7D114094" w14:textId="77777777" w:rsidTr="0033234F">
              <w:tc>
                <w:tcPr>
                  <w:tcW w:w="4316" w:type="dxa"/>
                  <w:shd w:val="clear" w:color="auto" w:fill="auto"/>
                </w:tcPr>
                <w:p w14:paraId="19E83E31" w14:textId="77777777" w:rsidR="00BE5DC5" w:rsidRPr="009671CA" w:rsidRDefault="00BE5DC5" w:rsidP="0033234F">
                  <w:pPr>
                    <w:jc w:val="both"/>
                    <w:rPr>
                      <w:bCs/>
                    </w:rPr>
                  </w:pPr>
                  <w:r w:rsidRPr="009671CA">
                    <w:rPr>
                      <w:bCs/>
                    </w:rPr>
                    <w:t>оценочная стоимость годных остатков</w:t>
                  </w:r>
                </w:p>
              </w:tc>
              <w:tc>
                <w:tcPr>
                  <w:tcW w:w="2410" w:type="dxa"/>
                  <w:shd w:val="clear" w:color="auto" w:fill="auto"/>
                </w:tcPr>
                <w:p w14:paraId="7DA6A4E7" w14:textId="77777777" w:rsidR="00BE5DC5" w:rsidRPr="009671CA" w:rsidRDefault="00BE5DC5" w:rsidP="0033234F">
                  <w:pPr>
                    <w:ind w:left="535"/>
                    <w:jc w:val="both"/>
                    <w:rPr>
                      <w:bCs/>
                    </w:rPr>
                  </w:pPr>
                  <w:r w:rsidRPr="009671CA">
                    <w:rPr>
                      <w:bCs/>
                    </w:rPr>
                    <w:t xml:space="preserve">8 </w:t>
                  </w:r>
                  <w:proofErr w:type="spellStart"/>
                  <w:r w:rsidRPr="009671CA">
                    <w:rPr>
                      <w:bCs/>
                    </w:rPr>
                    <w:t>млн.руб</w:t>
                  </w:r>
                  <w:proofErr w:type="spellEnd"/>
                  <w:r w:rsidRPr="009671CA">
                    <w:rPr>
                      <w:bCs/>
                    </w:rPr>
                    <w:t>.</w:t>
                  </w:r>
                </w:p>
              </w:tc>
            </w:tr>
          </w:tbl>
          <w:p w14:paraId="19E767FA" w14:textId="77777777" w:rsidR="00BE5DC5" w:rsidRPr="009671CA" w:rsidRDefault="00BE5DC5" w:rsidP="0033234F">
            <w:pPr>
              <w:ind w:firstLine="321"/>
              <w:jc w:val="both"/>
              <w:rPr>
                <w:bCs/>
              </w:rPr>
            </w:pPr>
          </w:p>
          <w:p w14:paraId="5D8C9F2F" w14:textId="77777777" w:rsidR="00BE5DC5" w:rsidRPr="009671CA" w:rsidRDefault="00BE5DC5" w:rsidP="0033234F">
            <w:pPr>
              <w:ind w:firstLine="321"/>
              <w:jc w:val="both"/>
              <w:rPr>
                <w:bCs/>
              </w:rPr>
            </w:pPr>
            <w:r w:rsidRPr="009671CA">
              <w:rPr>
                <w:bCs/>
              </w:rPr>
              <w:t xml:space="preserve">По условиям задачи применяется система первого риска. В доме произошёл пожар за день окончания договора страхования. </w:t>
            </w:r>
          </w:p>
          <w:p w14:paraId="4F717B1D" w14:textId="7B580BFE" w:rsidR="00BE5DC5" w:rsidRPr="009671CA" w:rsidRDefault="00BE5DC5" w:rsidP="0033234F">
            <w:pPr>
              <w:ind w:firstLine="321"/>
              <w:jc w:val="both"/>
            </w:pPr>
            <w:r w:rsidRPr="009671CA">
              <w:rPr>
                <w:bCs/>
              </w:rPr>
              <w:t>После решения задачи необходимо сформировать предложения о продлении договора страхования и его существенных условиях.</w:t>
            </w:r>
          </w:p>
        </w:tc>
      </w:tr>
      <w:tr w:rsidR="00BE5DC5" w:rsidRPr="007F1387" w14:paraId="7EFBABE9" w14:textId="77777777" w:rsidTr="0033234F">
        <w:tc>
          <w:tcPr>
            <w:tcW w:w="2518" w:type="dxa"/>
            <w:shd w:val="clear" w:color="auto" w:fill="auto"/>
          </w:tcPr>
          <w:p w14:paraId="6A9DB252" w14:textId="77777777" w:rsidR="00BE5DC5" w:rsidRPr="009671CA" w:rsidRDefault="00BE5DC5" w:rsidP="0033234F">
            <w:pPr>
              <w:ind w:right="45"/>
              <w:rPr>
                <w:b/>
                <w:u w:val="single"/>
              </w:rPr>
            </w:pPr>
            <w:r w:rsidRPr="009671CA">
              <w:rPr>
                <w:b/>
                <w:u w:val="single"/>
              </w:rPr>
              <w:lastRenderedPageBreak/>
              <w:t>ПКН-1</w:t>
            </w:r>
          </w:p>
          <w:p w14:paraId="3ECEE5E8" w14:textId="77777777" w:rsidR="00BE5DC5" w:rsidRPr="009671CA" w:rsidRDefault="00BE5DC5" w:rsidP="0033234F">
            <w:pPr>
              <w:ind w:right="45"/>
            </w:pPr>
          </w:p>
          <w:p w14:paraId="2798A177" w14:textId="44599CF2" w:rsidR="006E5C8B" w:rsidRPr="009671CA" w:rsidRDefault="006E5C8B" w:rsidP="006E5C8B">
            <w:pPr>
              <w:tabs>
                <w:tab w:val="left" w:pos="540"/>
              </w:tabs>
              <w:contextualSpacing/>
              <w:jc w:val="both"/>
            </w:pPr>
            <w:r w:rsidRPr="009671CA">
              <w:rPr>
                <w:bdr w:val="none" w:sz="0" w:space="0" w:color="auto" w:frame="1"/>
                <w:shd w:val="clear" w:color="auto" w:fill="FFFFFF"/>
              </w:rPr>
              <w:t xml:space="preserve">Способность решать практические и (или) научно - исследовательские задачи как в деятельности </w:t>
            </w:r>
            <w:r w:rsidRPr="009671CA">
              <w:rPr>
                <w:bdr w:val="none" w:sz="0" w:space="0" w:color="auto" w:frame="1"/>
                <w:shd w:val="clear" w:color="auto" w:fill="FFFFFF"/>
              </w:rPr>
              <w:lastRenderedPageBreak/>
              <w:t xml:space="preserve">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w:t>
            </w:r>
            <w:r w:rsidR="003324E0" w:rsidRPr="009671CA">
              <w:rPr>
                <w:bdr w:val="none" w:sz="0" w:space="0" w:color="auto" w:frame="1"/>
                <w:shd w:val="clear" w:color="auto" w:fill="FFFFFF"/>
              </w:rPr>
              <w:t>основе фундаментальной</w:t>
            </w:r>
            <w:r w:rsidRPr="009671CA">
              <w:rPr>
                <w:bdr w:val="none" w:sz="0" w:space="0" w:color="auto" w:frame="1"/>
                <w:shd w:val="clear" w:color="auto" w:fill="FFFFFF"/>
              </w:rPr>
              <w:t xml:space="preserve"> теоретической подготовки в области финансов и кредита</w:t>
            </w:r>
          </w:p>
          <w:p w14:paraId="2256C143" w14:textId="53FCE2E1" w:rsidR="00BE5DC5" w:rsidRPr="009671CA" w:rsidRDefault="00BE5DC5" w:rsidP="0033234F">
            <w:pPr>
              <w:ind w:right="45"/>
              <w:rPr>
                <w:iCs/>
                <w:u w:val="single"/>
              </w:rPr>
            </w:pPr>
          </w:p>
        </w:tc>
        <w:tc>
          <w:tcPr>
            <w:tcW w:w="7116" w:type="dxa"/>
            <w:shd w:val="clear" w:color="auto" w:fill="auto"/>
          </w:tcPr>
          <w:p w14:paraId="7540E1DB" w14:textId="09F477F3" w:rsidR="00BE5DC5" w:rsidRPr="0033234F" w:rsidRDefault="00BE5DC5" w:rsidP="0033234F">
            <w:pPr>
              <w:jc w:val="both"/>
              <w:rPr>
                <w:b/>
              </w:rPr>
            </w:pPr>
            <w:r w:rsidRPr="0033234F">
              <w:rPr>
                <w:b/>
              </w:rPr>
              <w:lastRenderedPageBreak/>
              <w:t xml:space="preserve">1. </w:t>
            </w:r>
            <w:r w:rsidR="00CA537E" w:rsidRPr="0033234F">
              <w:rPr>
                <w:b/>
              </w:rPr>
              <w:t>Выявляет проблемы в деятельности финансовых органов, различных институтов и инфраструктуры финансового рынка, публично-правовых образований, организаций</w:t>
            </w:r>
          </w:p>
          <w:p w14:paraId="55258971" w14:textId="77777777" w:rsidR="00BE5DC5" w:rsidRPr="009671CA" w:rsidRDefault="00BE5DC5" w:rsidP="0033234F">
            <w:pPr>
              <w:jc w:val="center"/>
              <w:rPr>
                <w:b/>
                <w:bCs/>
              </w:rPr>
            </w:pPr>
            <w:r w:rsidRPr="009671CA">
              <w:rPr>
                <w:b/>
                <w:bCs/>
              </w:rPr>
              <w:t>Задание 1</w:t>
            </w:r>
          </w:p>
          <w:p w14:paraId="27AD3CBE" w14:textId="77777777" w:rsidR="00BE5DC5" w:rsidRPr="009671CA" w:rsidRDefault="00BE5DC5" w:rsidP="0033234F">
            <w:pPr>
              <w:pStyle w:val="afb"/>
              <w:spacing w:before="0" w:beforeAutospacing="0" w:after="0" w:afterAutospacing="0"/>
              <w:ind w:left="35" w:firstLine="317"/>
              <w:jc w:val="both"/>
            </w:pPr>
            <w:r w:rsidRPr="009671CA">
              <w:t xml:space="preserve">Недвижимость приобреталась гражданином 5 лет назад не для непосредственного пользования. Необходимо определить рентабельность приобретения и сопоставить с иными возможными вложениями (депозит, ПИФ, накопительное страхование жизни), </w:t>
            </w:r>
            <w:r w:rsidRPr="009671CA">
              <w:lastRenderedPageBreak/>
              <w:t>учитывая: рост стоимости недвижимости, арендную плату, налоговые платежи.</w:t>
            </w:r>
          </w:p>
          <w:p w14:paraId="6BB295B2" w14:textId="77777777" w:rsidR="00BE5DC5" w:rsidRPr="009671CA" w:rsidRDefault="00BE5DC5" w:rsidP="0033234F">
            <w:pPr>
              <w:ind w:firstLine="321"/>
              <w:jc w:val="both"/>
            </w:pPr>
            <w:r w:rsidRPr="009671CA">
              <w:t>Дополнительные условия: коммунальные платежи не принимаются в расчёт, простоя недвижимости и неплатежей нет, для оценки изменения стоимости недвижимости и арендных ставок следует использовать средние показатели по городу или региону (по выбору слушателя). Финансовые показатели депозитов, ПИФ, накопительного страхования жизни использовать средние по отрасли. Налоговый режим без регистрации в качестве самозанятого или индивидуального предпринимателя.</w:t>
            </w:r>
          </w:p>
          <w:p w14:paraId="1EF24592" w14:textId="77777777" w:rsidR="0033234F" w:rsidRDefault="0033234F" w:rsidP="0033234F">
            <w:pPr>
              <w:pStyle w:val="afb"/>
              <w:spacing w:before="0" w:beforeAutospacing="0" w:after="0" w:afterAutospacing="0"/>
              <w:jc w:val="center"/>
              <w:rPr>
                <w:b/>
                <w:bCs/>
              </w:rPr>
            </w:pPr>
          </w:p>
          <w:p w14:paraId="3D25C52D" w14:textId="7BD113D1" w:rsidR="00BE5DC5" w:rsidRPr="009671CA" w:rsidRDefault="00BE5DC5" w:rsidP="0033234F">
            <w:pPr>
              <w:pStyle w:val="afb"/>
              <w:spacing w:before="0" w:beforeAutospacing="0" w:after="0" w:afterAutospacing="0"/>
              <w:jc w:val="center"/>
              <w:rPr>
                <w:b/>
                <w:bCs/>
              </w:rPr>
            </w:pPr>
            <w:r w:rsidRPr="009671CA">
              <w:rPr>
                <w:b/>
                <w:bCs/>
              </w:rPr>
              <w:t>Задание 2</w:t>
            </w:r>
          </w:p>
          <w:p w14:paraId="383CFABC" w14:textId="77777777" w:rsidR="00BE5DC5" w:rsidRPr="009671CA" w:rsidRDefault="00BE5DC5" w:rsidP="0033234F">
            <w:pPr>
              <w:ind w:firstLine="317"/>
              <w:jc w:val="both"/>
            </w:pPr>
            <w:r w:rsidRPr="009671CA">
              <w:t xml:space="preserve">Оценить возможность использования в России метода повышения рейтинга муниципальных облигаций на основе их страхования. </w:t>
            </w:r>
          </w:p>
          <w:p w14:paraId="166BC375" w14:textId="77777777" w:rsidR="00BE5DC5" w:rsidRPr="009671CA" w:rsidRDefault="00BE5DC5" w:rsidP="0033234F">
            <w:pPr>
              <w:ind w:firstLine="317"/>
              <w:jc w:val="both"/>
            </w:pPr>
          </w:p>
          <w:p w14:paraId="1C45ED89" w14:textId="51107134" w:rsidR="00BE5DC5" w:rsidRPr="0033234F" w:rsidRDefault="00BE5DC5" w:rsidP="0033234F">
            <w:pPr>
              <w:jc w:val="both"/>
              <w:rPr>
                <w:b/>
              </w:rPr>
            </w:pPr>
            <w:r w:rsidRPr="0033234F">
              <w:rPr>
                <w:b/>
              </w:rPr>
              <w:t xml:space="preserve">2. </w:t>
            </w:r>
            <w:r w:rsidR="00CA537E" w:rsidRPr="0033234F">
              <w:rPr>
                <w:b/>
              </w:rPr>
              <w:t>Проводит критический анализ выявленных проблемных ситуаций.</w:t>
            </w:r>
          </w:p>
          <w:p w14:paraId="41B65452" w14:textId="77777777" w:rsidR="00BE5DC5" w:rsidRPr="009671CA" w:rsidRDefault="00BE5DC5" w:rsidP="0033234F">
            <w:pPr>
              <w:pStyle w:val="afb"/>
              <w:spacing w:before="0" w:beforeAutospacing="0" w:after="0" w:afterAutospacing="0"/>
              <w:jc w:val="center"/>
              <w:rPr>
                <w:b/>
                <w:bCs/>
              </w:rPr>
            </w:pPr>
            <w:bookmarkStart w:id="28" w:name="_Hlk64134273"/>
            <w:r w:rsidRPr="009671CA">
              <w:rPr>
                <w:b/>
                <w:bCs/>
              </w:rPr>
              <w:t>Задание 1</w:t>
            </w:r>
          </w:p>
          <w:p w14:paraId="38154680" w14:textId="2E4CE19A" w:rsidR="00BE5DC5" w:rsidRPr="009671CA" w:rsidRDefault="002F716F" w:rsidP="0033234F">
            <w:pPr>
              <w:ind w:firstLine="317"/>
              <w:jc w:val="both"/>
            </w:pPr>
            <w:r w:rsidRPr="009671CA">
              <w:t>Рассчитайте единовременную ставку по договору страхования человека на дожитие. Брутто-ставки различных возрастных уровней и соответствующих сроков страхования человека исчисляются со страховой суммы 100 руб. Доля нагрузки в структуре тарифа - 30%. Размер годового дохода - 0.4. Варианты расчетов сроков страхования приведены в таблице.</w:t>
            </w:r>
            <w:bookmarkEnd w:id="28"/>
          </w:p>
          <w:p w14:paraId="233E7A3D" w14:textId="77777777" w:rsidR="00BE5DC5" w:rsidRPr="009671CA" w:rsidRDefault="00BE5DC5" w:rsidP="0033234F">
            <w:pPr>
              <w:pStyle w:val="afb"/>
              <w:spacing w:before="0" w:beforeAutospacing="0" w:after="0" w:afterAutospacing="0"/>
              <w:jc w:val="center"/>
              <w:rPr>
                <w:b/>
                <w:bCs/>
              </w:rPr>
            </w:pPr>
            <w:r w:rsidRPr="009671CA">
              <w:rPr>
                <w:b/>
                <w:bCs/>
              </w:rPr>
              <w:t>Задание 2</w:t>
            </w:r>
          </w:p>
          <w:p w14:paraId="28FF2832" w14:textId="77777777" w:rsidR="00BE5DC5" w:rsidRPr="009671CA" w:rsidRDefault="002F716F" w:rsidP="002F716F">
            <w:pPr>
              <w:ind w:firstLine="321"/>
              <w:jc w:val="both"/>
            </w:pPr>
            <w:r w:rsidRPr="009671CA">
              <w:t>Проведите анализ состояния и уровня страхования в региональном аспекте и выберите наименее убыточный регион по следующим показателям: коэффициенту ущерба, тяжести риска и убыточности страховой суммы. Исходные данные приведены в таблице.</w:t>
            </w:r>
          </w:p>
          <w:p w14:paraId="5EA7604F" w14:textId="77777777" w:rsidR="002F716F" w:rsidRPr="009671CA" w:rsidRDefault="002F716F" w:rsidP="002F716F">
            <w:pPr>
              <w:ind w:firstLine="321"/>
              <w:jc w:val="both"/>
            </w:pPr>
          </w:p>
          <w:p w14:paraId="13FC98C6" w14:textId="4F63A344" w:rsidR="00CA537E" w:rsidRPr="0033234F" w:rsidRDefault="002F716F" w:rsidP="0033234F">
            <w:pPr>
              <w:tabs>
                <w:tab w:val="left" w:pos="540"/>
              </w:tabs>
              <w:contextualSpacing/>
              <w:jc w:val="both"/>
              <w:rPr>
                <w:b/>
              </w:rPr>
            </w:pPr>
            <w:r w:rsidRPr="009671CA">
              <w:rPr>
                <w:b/>
                <w:bCs/>
              </w:rPr>
              <w:t>3.</w:t>
            </w:r>
            <w:r w:rsidR="005C4E46" w:rsidRPr="009671CA">
              <w:rPr>
                <w:b/>
                <w:bCs/>
              </w:rPr>
              <w:t xml:space="preserve"> </w:t>
            </w:r>
            <w:r w:rsidR="00CA537E" w:rsidRPr="0033234F">
              <w:rPr>
                <w:b/>
              </w:rPr>
              <w:t>Выдвигает самостоятельные гипотезы при решении научно - исследовательских задач в области финансов и кредита.</w:t>
            </w:r>
          </w:p>
          <w:p w14:paraId="1947F0C4" w14:textId="5C7D9874" w:rsidR="00CA537E" w:rsidRPr="009671CA" w:rsidRDefault="00CA537E" w:rsidP="005C4E46">
            <w:pPr>
              <w:pStyle w:val="afb"/>
              <w:spacing w:before="0" w:beforeAutospacing="0" w:after="0" w:afterAutospacing="0"/>
              <w:jc w:val="center"/>
              <w:rPr>
                <w:b/>
                <w:bCs/>
              </w:rPr>
            </w:pPr>
          </w:p>
          <w:p w14:paraId="062B56EA" w14:textId="7ED3AAAF" w:rsidR="005C4E46" w:rsidRPr="009671CA" w:rsidRDefault="005C4E46" w:rsidP="005C4E46">
            <w:pPr>
              <w:pStyle w:val="afb"/>
              <w:spacing w:before="0" w:beforeAutospacing="0" w:after="0" w:afterAutospacing="0"/>
              <w:jc w:val="center"/>
              <w:rPr>
                <w:b/>
                <w:bCs/>
              </w:rPr>
            </w:pPr>
            <w:r w:rsidRPr="009671CA">
              <w:rPr>
                <w:b/>
                <w:bCs/>
              </w:rPr>
              <w:t xml:space="preserve">Задание 1. </w:t>
            </w:r>
          </w:p>
          <w:p w14:paraId="24CD9E9E" w14:textId="06870DDC" w:rsidR="005C4E46" w:rsidRPr="009671CA" w:rsidRDefault="005C4E46" w:rsidP="005C4E46">
            <w:pPr>
              <w:pStyle w:val="afb"/>
              <w:spacing w:before="0" w:beforeAutospacing="0" w:after="0" w:afterAutospacing="0"/>
              <w:jc w:val="both"/>
            </w:pPr>
            <w:r w:rsidRPr="009671CA">
              <w:t>В договоре страхования была предусмотрена обязанность стра</w:t>
            </w:r>
            <w:r w:rsidRPr="009671CA">
              <w:softHyphen/>
              <w:t>хователя немедленно, но не позднее пяти дней, сообщить стра</w:t>
            </w:r>
            <w:r w:rsidRPr="009671CA">
              <w:softHyphen/>
              <w:t>ховщику о наступившем страховом случае – угоне автомобиля. Причем та</w:t>
            </w:r>
            <w:r w:rsidRPr="009671CA">
              <w:softHyphen/>
              <w:t>кое извещение должно быть сделано страхователем путем личной явки в офис страховщика. Однако после заключения договора страхования страхователь продал автомобиль. Покупатель автомобиля обратился в страховую компанию на третий день после угона, но не был пропущен в офис страхов</w:t>
            </w:r>
            <w:r w:rsidRPr="009671CA">
              <w:softHyphen/>
              <w:t>щика его службой безопасности, поскольку в страховом полисе был назван совершенно иной страхователь. Только на десятый день покупателю удалось встретиться с руководством страховщика и сообщить о наступившем страхо</w:t>
            </w:r>
            <w:r w:rsidRPr="009671CA">
              <w:softHyphen/>
              <w:t xml:space="preserve">вом случае. Тем не менее, в выплате страхового возмещения страхователю было отказано по причине пропуска срока заявления о страховом случае. Страхователь обратился в суд с иском, ссылаясь на то, что факт </w:t>
            </w:r>
            <w:r w:rsidRPr="009671CA">
              <w:lastRenderedPageBreak/>
              <w:t>угона авто</w:t>
            </w:r>
            <w:r w:rsidRPr="009671CA">
              <w:softHyphen/>
              <w:t>мобиля подтверждается постановлением о возбуждении уголовного дела.</w:t>
            </w:r>
          </w:p>
          <w:p w14:paraId="7F4AD602" w14:textId="0967C44D" w:rsidR="005C4E46" w:rsidRPr="009671CA" w:rsidRDefault="005C4E46" w:rsidP="009671CA">
            <w:pPr>
              <w:pStyle w:val="afb"/>
              <w:spacing w:before="0" w:beforeAutospacing="0" w:after="0" w:afterAutospacing="0"/>
              <w:jc w:val="both"/>
            </w:pPr>
            <w:r w:rsidRPr="009671CA">
              <w:t>Решите дело. Какова природа срока подачи заявления о наступлении страхового случая?</w:t>
            </w:r>
          </w:p>
          <w:p w14:paraId="617F8CCB" w14:textId="77777777" w:rsidR="0033234F" w:rsidRDefault="0033234F" w:rsidP="00CA537E">
            <w:pPr>
              <w:pStyle w:val="afc"/>
              <w:jc w:val="center"/>
              <w:rPr>
                <w:b/>
                <w:bCs/>
              </w:rPr>
            </w:pPr>
          </w:p>
          <w:p w14:paraId="33AA0000" w14:textId="3C7B4E81" w:rsidR="00CA537E" w:rsidRPr="009671CA" w:rsidRDefault="00CA537E" w:rsidP="00CA537E">
            <w:pPr>
              <w:pStyle w:val="afc"/>
              <w:jc w:val="center"/>
              <w:rPr>
                <w:b/>
                <w:bCs/>
              </w:rPr>
            </w:pPr>
            <w:r w:rsidRPr="009671CA">
              <w:rPr>
                <w:b/>
                <w:bCs/>
              </w:rPr>
              <w:t>Задание 2</w:t>
            </w:r>
          </w:p>
          <w:p w14:paraId="0FD9F1AE" w14:textId="3DD1A170" w:rsidR="00CA537E" w:rsidRPr="009671CA" w:rsidRDefault="00796240" w:rsidP="00CA537E">
            <w:pPr>
              <w:pStyle w:val="afc"/>
            </w:pPr>
            <w:r w:rsidRPr="009671CA">
              <w:t>Участие цедента по договору эксцедента убытка составляет 50000 руб. Лимит перестраховочного покрытия - 100 тыс. руб. Определить в какой сумме будет возмещен ущерб цедентом и перестраховщиком, если: а) ущерб не превышает 50 000 тыс. руб.; б) ущерб не больше 150 000 руб.</w:t>
            </w:r>
          </w:p>
          <w:p w14:paraId="257A56A5" w14:textId="7500F6EC" w:rsidR="002F716F" w:rsidRPr="009671CA" w:rsidRDefault="002F716F" w:rsidP="002F716F">
            <w:pPr>
              <w:ind w:firstLine="321"/>
              <w:jc w:val="both"/>
            </w:pPr>
          </w:p>
          <w:p w14:paraId="61561C7D" w14:textId="0A2BF7F5" w:rsidR="00CA537E" w:rsidRPr="0033234F" w:rsidRDefault="002F716F" w:rsidP="002F716F">
            <w:pPr>
              <w:ind w:firstLine="321"/>
              <w:jc w:val="both"/>
              <w:rPr>
                <w:b/>
              </w:rPr>
            </w:pPr>
            <w:r w:rsidRPr="0033234F">
              <w:rPr>
                <w:b/>
              </w:rPr>
              <w:t>4.</w:t>
            </w:r>
            <w:r w:rsidR="005C4E46" w:rsidRPr="0033234F">
              <w:rPr>
                <w:b/>
              </w:rPr>
              <w:t xml:space="preserve"> </w:t>
            </w:r>
            <w:r w:rsidR="00CA537E" w:rsidRPr="0033234F">
              <w:rPr>
                <w:b/>
              </w:rPr>
              <w:t>Разрабатывает эффективное решение проблем, предлагает новые оригинальные проекты, вырабатывает стратегию и планы действий.</w:t>
            </w:r>
          </w:p>
          <w:p w14:paraId="41EBF47C" w14:textId="37195171" w:rsidR="002F716F" w:rsidRPr="009671CA" w:rsidRDefault="005C4E46" w:rsidP="009671CA">
            <w:pPr>
              <w:ind w:firstLine="321"/>
              <w:jc w:val="center"/>
            </w:pPr>
            <w:r w:rsidRPr="009671CA">
              <w:rPr>
                <w:b/>
                <w:bCs/>
              </w:rPr>
              <w:t>Задание 1</w:t>
            </w:r>
          </w:p>
          <w:p w14:paraId="66C81EA1" w14:textId="75493118" w:rsidR="005C4E46" w:rsidRPr="009671CA" w:rsidRDefault="005C4E46" w:rsidP="0033234F">
            <w:pPr>
              <w:shd w:val="clear" w:color="auto" w:fill="FFFFFF"/>
              <w:jc w:val="both"/>
            </w:pPr>
            <w:r w:rsidRPr="009671CA">
              <w:t>Акционерное общество «Девиз» заключало договоры страхова</w:t>
            </w:r>
            <w:r w:rsidRPr="009671CA">
              <w:softHyphen/>
              <w:t>ния от своего имени за счет страховой компании «</w:t>
            </w:r>
            <w:proofErr w:type="spellStart"/>
            <w:r w:rsidRPr="009671CA">
              <w:t>Камаг</w:t>
            </w:r>
            <w:proofErr w:type="spellEnd"/>
            <w:r w:rsidRPr="009671CA">
              <w:t>» с раз</w:t>
            </w:r>
            <w:r w:rsidRPr="009671CA">
              <w:softHyphen/>
              <w:t>ными страхователями, в том числе с ООО «Маяк». «</w:t>
            </w:r>
            <w:proofErr w:type="spellStart"/>
            <w:r w:rsidRPr="009671CA">
              <w:t>Камаг</w:t>
            </w:r>
            <w:proofErr w:type="spellEnd"/>
            <w:r w:rsidRPr="009671CA">
              <w:t>» вовремя перечис</w:t>
            </w:r>
            <w:r w:rsidRPr="009671CA">
              <w:softHyphen/>
              <w:t>лил «Девизу» сумму страхового возмещения по наступившему страховому случаю, однако «Маяку» эти деньги были выплачены со значительным опо</w:t>
            </w:r>
            <w:r w:rsidRPr="009671CA">
              <w:softHyphen/>
              <w:t>зданием. Договор страхования никаких правил на этот счет не содержал, по</w:t>
            </w:r>
            <w:r w:rsidRPr="009671CA">
              <w:softHyphen/>
              <w:t>этому страхователь обратился к адвокату за консультацией о том, какие по</w:t>
            </w:r>
            <w:r w:rsidRPr="009671CA">
              <w:softHyphen/>
              <w:t>следствия влечет за собой просрочка в перечислении страховой суммы. Од</w:t>
            </w:r>
            <w:r w:rsidRPr="009671CA">
              <w:softHyphen/>
              <w:t>новременно страхователь обратился в налоговую инспекцию по месту нахождения АО «Девиз» с просьбой проверить его деятельность, которая, по мне</w:t>
            </w:r>
            <w:r w:rsidRPr="009671CA">
              <w:softHyphen/>
              <w:t>нию заявителя, ничем не отличается от страхования.</w:t>
            </w:r>
          </w:p>
          <w:p w14:paraId="264C04E5" w14:textId="77777777" w:rsidR="005C4E46" w:rsidRPr="009671CA" w:rsidRDefault="005C4E46" w:rsidP="0033234F">
            <w:pPr>
              <w:shd w:val="clear" w:color="auto" w:fill="FFFFFF"/>
              <w:jc w:val="both"/>
            </w:pPr>
            <w:r w:rsidRPr="009671CA">
              <w:t>Какие разъяснения должен дать адвокат? Какова природа деятельности страхового брокера?</w:t>
            </w:r>
          </w:p>
          <w:p w14:paraId="1297673D" w14:textId="77777777" w:rsidR="0033234F" w:rsidRDefault="0033234F" w:rsidP="0033234F">
            <w:pPr>
              <w:ind w:firstLine="321"/>
              <w:jc w:val="center"/>
              <w:rPr>
                <w:b/>
                <w:bCs/>
              </w:rPr>
            </w:pPr>
          </w:p>
          <w:p w14:paraId="715A57EA" w14:textId="1EAA9EB6" w:rsidR="002F716F" w:rsidRPr="009671CA" w:rsidRDefault="00CA537E" w:rsidP="0033234F">
            <w:pPr>
              <w:ind w:firstLine="321"/>
              <w:jc w:val="center"/>
              <w:rPr>
                <w:b/>
                <w:bCs/>
              </w:rPr>
            </w:pPr>
            <w:r w:rsidRPr="009671CA">
              <w:rPr>
                <w:b/>
                <w:bCs/>
              </w:rPr>
              <w:t>Зада</w:t>
            </w:r>
            <w:r w:rsidR="00796240" w:rsidRPr="009671CA">
              <w:rPr>
                <w:b/>
                <w:bCs/>
              </w:rPr>
              <w:t xml:space="preserve">ние </w:t>
            </w:r>
            <w:r w:rsidRPr="009671CA">
              <w:rPr>
                <w:b/>
                <w:bCs/>
              </w:rPr>
              <w:t>2.</w:t>
            </w:r>
          </w:p>
          <w:p w14:paraId="1C0ECDD9" w14:textId="6AB80410" w:rsidR="002F716F" w:rsidRPr="009671CA" w:rsidRDefault="00796240" w:rsidP="0033234F">
            <w:pPr>
              <w:ind w:firstLine="321"/>
              <w:jc w:val="both"/>
            </w:pPr>
            <w:r w:rsidRPr="009671CA">
              <w:t xml:space="preserve">По квотному перестрахованию перестраховщик принимает на свою ответственность 25% страховой суммы по каждому договору страхования имущества предприятий, но не более 500 </w:t>
            </w:r>
            <w:proofErr w:type="spellStart"/>
            <w:r w:rsidRPr="009671CA">
              <w:t>тыс.руб</w:t>
            </w:r>
            <w:proofErr w:type="spellEnd"/>
            <w:r w:rsidRPr="009671CA">
              <w:t xml:space="preserve">. Цедент заключил договоры страхования: первый – на сумму 1500 </w:t>
            </w:r>
            <w:proofErr w:type="spellStart"/>
            <w:r w:rsidRPr="009671CA">
              <w:t>тыс.руб</w:t>
            </w:r>
            <w:proofErr w:type="spellEnd"/>
            <w:r w:rsidRPr="009671CA">
              <w:t xml:space="preserve">., второй – на сумму 1800 </w:t>
            </w:r>
            <w:proofErr w:type="spellStart"/>
            <w:r w:rsidRPr="009671CA">
              <w:t>тыс.руб</w:t>
            </w:r>
            <w:proofErr w:type="spellEnd"/>
            <w:r w:rsidRPr="009671CA">
              <w:t xml:space="preserve">., третий – на сумму 2700 </w:t>
            </w:r>
            <w:proofErr w:type="spellStart"/>
            <w:r w:rsidRPr="009671CA">
              <w:t>тыс.руб</w:t>
            </w:r>
            <w:proofErr w:type="spellEnd"/>
            <w:r w:rsidRPr="009671CA">
              <w:t xml:space="preserve">. Финансовые возможности цедента 1350 </w:t>
            </w:r>
            <w:proofErr w:type="spellStart"/>
            <w:r w:rsidRPr="009671CA">
              <w:t>тыс.руб</w:t>
            </w:r>
            <w:proofErr w:type="spellEnd"/>
            <w:r w:rsidRPr="009671CA">
              <w:t>. Какой объем страховой суммы возьмет на свою ответственность перестраховщик и соответственно получит от перестрахователя страховой премии, уплаченной страхователем, если страховой тариф – 2,5% от страховой суммы. Сделайте вывод о состоянии квотного перестрахования.</w:t>
            </w:r>
          </w:p>
        </w:tc>
      </w:tr>
      <w:tr w:rsidR="006E5C8B" w:rsidRPr="007F1387" w14:paraId="2E8425A0" w14:textId="77777777" w:rsidTr="0033234F">
        <w:trPr>
          <w:trHeight w:val="5802"/>
        </w:trPr>
        <w:tc>
          <w:tcPr>
            <w:tcW w:w="2518" w:type="dxa"/>
            <w:shd w:val="clear" w:color="auto" w:fill="auto"/>
          </w:tcPr>
          <w:p w14:paraId="2FE991FB" w14:textId="339C95E9" w:rsidR="006E5C8B" w:rsidRPr="009671CA" w:rsidRDefault="006E5C8B" w:rsidP="006E5C8B">
            <w:pPr>
              <w:ind w:right="45"/>
              <w:rPr>
                <w:b/>
                <w:u w:val="single"/>
              </w:rPr>
            </w:pPr>
            <w:r w:rsidRPr="009671CA">
              <w:rPr>
                <w:b/>
                <w:u w:val="single"/>
              </w:rPr>
              <w:lastRenderedPageBreak/>
              <w:t>ПКН-4</w:t>
            </w:r>
          </w:p>
          <w:p w14:paraId="64EC89EA" w14:textId="69A67B85" w:rsidR="006E5C8B" w:rsidRPr="009671CA" w:rsidRDefault="006E5C8B" w:rsidP="0033234F">
            <w:pPr>
              <w:ind w:right="45"/>
              <w:rPr>
                <w:b/>
                <w:u w:val="single"/>
              </w:rPr>
            </w:pPr>
            <w:r w:rsidRPr="009671CA">
              <w:rPr>
                <w:bdr w:val="none" w:sz="0" w:space="0" w:color="auto" w:frame="1"/>
                <w:shd w:val="clear" w:color="auto" w:fill="FFFFFF"/>
              </w:rPr>
              <w:t xml:space="preserve">Способен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w:t>
            </w:r>
            <w:r w:rsidR="009671CA" w:rsidRPr="009671CA">
              <w:rPr>
                <w:bdr w:val="none" w:sz="0" w:space="0" w:color="auto" w:frame="1"/>
                <w:shd w:val="clear" w:color="auto" w:fill="FFFFFF"/>
              </w:rPr>
              <w:t>финансового рынка</w:t>
            </w:r>
            <w:r w:rsidRPr="009671CA">
              <w:rPr>
                <w:bdr w:val="none" w:sz="0" w:space="0" w:color="auto" w:frame="1"/>
                <w:shd w:val="clear" w:color="auto" w:fill="FFFFFF"/>
              </w:rPr>
              <w:t>, так и на уровне публично-правовых образований</w:t>
            </w:r>
          </w:p>
        </w:tc>
        <w:tc>
          <w:tcPr>
            <w:tcW w:w="7116" w:type="dxa"/>
            <w:shd w:val="clear" w:color="auto" w:fill="auto"/>
          </w:tcPr>
          <w:p w14:paraId="13FA393B" w14:textId="77777777" w:rsidR="00CA537E" w:rsidRPr="0033234F" w:rsidRDefault="005C4E46" w:rsidP="00CA537E">
            <w:pPr>
              <w:jc w:val="both"/>
              <w:rPr>
                <w:b/>
              </w:rPr>
            </w:pPr>
            <w:r w:rsidRPr="009671CA">
              <w:rPr>
                <w:b/>
              </w:rPr>
              <w:t xml:space="preserve">1. </w:t>
            </w:r>
            <w:r w:rsidR="00CA537E" w:rsidRPr="0033234F">
              <w:rPr>
                <w:b/>
              </w:rPr>
              <w:t>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14:paraId="35E9DC5B" w14:textId="01723B1E" w:rsidR="006E5C8B" w:rsidRPr="009671CA" w:rsidRDefault="006E5C8B" w:rsidP="0033234F">
            <w:pPr>
              <w:jc w:val="both"/>
              <w:rPr>
                <w:b/>
              </w:rPr>
            </w:pPr>
          </w:p>
          <w:p w14:paraId="11717E8B" w14:textId="3BBF6681" w:rsidR="00A7487D" w:rsidRPr="009671CA" w:rsidRDefault="00A7487D" w:rsidP="009671CA">
            <w:pPr>
              <w:jc w:val="center"/>
            </w:pPr>
            <w:r w:rsidRPr="009671CA">
              <w:rPr>
                <w:b/>
                <w:bCs/>
              </w:rPr>
              <w:t>Зада</w:t>
            </w:r>
            <w:r w:rsidR="00F1008A" w:rsidRPr="009671CA">
              <w:rPr>
                <w:b/>
                <w:bCs/>
              </w:rPr>
              <w:t>ние</w:t>
            </w:r>
            <w:r w:rsidRPr="009671CA">
              <w:rPr>
                <w:b/>
                <w:bCs/>
              </w:rPr>
              <w:t xml:space="preserve"> 1</w:t>
            </w:r>
            <w:r w:rsidRPr="009671CA">
              <w:t>.</w:t>
            </w:r>
          </w:p>
          <w:p w14:paraId="01BBD72E" w14:textId="40E0F706" w:rsidR="005C4E46" w:rsidRPr="009671CA" w:rsidRDefault="00A7487D" w:rsidP="0033234F">
            <w:pPr>
              <w:jc w:val="both"/>
              <w:rPr>
                <w:b/>
              </w:rPr>
            </w:pPr>
            <w:r w:rsidRPr="009671CA">
              <w:t xml:space="preserve"> Руководством предприятия заключен договор негосударственного пенсионного страхования с НПФ с целью обеспечения дополнительной пенсией 10 сотрудников данного предприятия. Из этих сотрудников четыре человека — мужчины (трое в возрасте 45 лет, один в возрасте 39 лет) и шесть женщин (две в возрасте 38 лет, одна в возрасте 29 лет и три в возрасте 40 лет). Пенсионный возраст для мужчин и женщин одинаков — 60 лет. Определить, какой размер денежных средств необходимо внести работодателю, если желаемый размер пенсии — 10 000 р. ежегодно (</w:t>
            </w:r>
            <w:proofErr w:type="spellStart"/>
            <w:r w:rsidRPr="009671CA">
              <w:t>постнумерандо</w:t>
            </w:r>
            <w:proofErr w:type="spellEnd"/>
            <w:r w:rsidRPr="009671CA">
              <w:t>). Норма доходности составляет 5 % годовых. Задача 2 Заключен договор страхования жизни (риски: дожитие, смерть) с мужчиной в возрасте 29 лет со страховой суммой 600 тыс. р. на срок 10 лет. Норма доходности — 8 %, величина нагрузки в тарифе — 14 %. По условиям договора, страхователь уплачивает премию на протяжении первых трех лет с момента вступления договора в силу ежеквартально (</w:t>
            </w:r>
            <w:proofErr w:type="spellStart"/>
            <w:r w:rsidRPr="009671CA">
              <w:t>пренумерандо</w:t>
            </w:r>
            <w:proofErr w:type="spellEnd"/>
            <w:r w:rsidRPr="009671CA">
              <w:t>). Определить величину страхового взноса.</w:t>
            </w:r>
          </w:p>
          <w:p w14:paraId="302AD82F" w14:textId="32DD932E" w:rsidR="00CA537E" w:rsidRPr="009671CA" w:rsidRDefault="00CA537E" w:rsidP="009671CA">
            <w:pPr>
              <w:jc w:val="center"/>
              <w:rPr>
                <w:b/>
              </w:rPr>
            </w:pPr>
            <w:r w:rsidRPr="009671CA">
              <w:rPr>
                <w:b/>
              </w:rPr>
              <w:t>Зада</w:t>
            </w:r>
            <w:r w:rsidR="00796240" w:rsidRPr="009671CA">
              <w:rPr>
                <w:b/>
              </w:rPr>
              <w:t xml:space="preserve">ние </w:t>
            </w:r>
            <w:r w:rsidRPr="009671CA">
              <w:rPr>
                <w:b/>
              </w:rPr>
              <w:t>2.</w:t>
            </w:r>
          </w:p>
          <w:p w14:paraId="4AD78391" w14:textId="09E71F47" w:rsidR="00CA537E" w:rsidRPr="009671CA" w:rsidRDefault="00796240" w:rsidP="0033234F">
            <w:pPr>
              <w:jc w:val="both"/>
              <w:rPr>
                <w:b/>
              </w:rPr>
            </w:pPr>
            <w:r w:rsidRPr="009671CA">
              <w:t xml:space="preserve">В договоре страхования профессиональной ответственности нотариуса предусмотрена страховая сумма 200 тыс. руб., безусловная франшиза – 5 тыс. руб. В результате страхового случая (упущения нотариуса при исполнении служебных обязанностей) нанесен ущерб клиенту в размере 169 тыс. руб. Кроме того, расходы, произведенные предъявителем претензии, составили 2,1 тыс. руб., расходы, произведенные нотариусом с согласия страховщика, - 1,5 </w:t>
            </w:r>
            <w:proofErr w:type="spellStart"/>
            <w:r w:rsidRPr="009671CA">
              <w:t>тыс.руб</w:t>
            </w:r>
            <w:proofErr w:type="spellEnd"/>
            <w:r w:rsidRPr="009671CA">
              <w:t>. Определите страховое возмещение, выплаченное страховщиком пострадавшему третьему лицу.</w:t>
            </w:r>
          </w:p>
          <w:p w14:paraId="013AA4BA" w14:textId="77777777" w:rsidR="00CA537E" w:rsidRPr="009671CA" w:rsidRDefault="00CA537E" w:rsidP="0033234F">
            <w:pPr>
              <w:jc w:val="both"/>
              <w:rPr>
                <w:b/>
              </w:rPr>
            </w:pPr>
          </w:p>
          <w:p w14:paraId="7BF446D0" w14:textId="3732FA7E" w:rsidR="00CA537E" w:rsidRPr="009671CA" w:rsidRDefault="005C4E46" w:rsidP="0033234F">
            <w:pPr>
              <w:jc w:val="both"/>
              <w:rPr>
                <w:b/>
              </w:rPr>
            </w:pPr>
            <w:r w:rsidRPr="009671CA">
              <w:rPr>
                <w:b/>
              </w:rPr>
              <w:t xml:space="preserve">2. </w:t>
            </w:r>
            <w:r w:rsidR="00CA537E" w:rsidRPr="009671CA">
              <w:t>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p w14:paraId="69749F7D" w14:textId="77777777" w:rsidR="00CA537E" w:rsidRPr="009671CA" w:rsidRDefault="00CA537E" w:rsidP="0033234F">
            <w:pPr>
              <w:jc w:val="both"/>
              <w:rPr>
                <w:b/>
              </w:rPr>
            </w:pPr>
          </w:p>
          <w:p w14:paraId="100D8260" w14:textId="654D81AC" w:rsidR="005C4E46" w:rsidRPr="009671CA" w:rsidRDefault="005C4E46" w:rsidP="0033234F">
            <w:pPr>
              <w:jc w:val="center"/>
              <w:rPr>
                <w:b/>
              </w:rPr>
            </w:pPr>
            <w:r w:rsidRPr="009671CA">
              <w:rPr>
                <w:b/>
              </w:rPr>
              <w:t>Задание 1.</w:t>
            </w:r>
          </w:p>
          <w:p w14:paraId="6C271038" w14:textId="77777777" w:rsidR="00F1008A" w:rsidRPr="009671CA" w:rsidRDefault="00F1008A" w:rsidP="0033234F">
            <w:pPr>
              <w:jc w:val="both"/>
              <w:rPr>
                <w:color w:val="000000"/>
              </w:rPr>
            </w:pPr>
            <w:r w:rsidRPr="009671CA">
              <w:rPr>
                <w:color w:val="000000"/>
              </w:rPr>
              <w:t>Страхователь заключил договоры страхования одного и того же объекта с тремя страховщиками на суммы соответственно X, Y и Z тыс. руб. Страховая стоимость L, а прямой ущерб оказался равным N. Доказать наличие (отсутствие) страхового случая. Какие возмещения выплатит каждый страховщик?</w:t>
            </w:r>
          </w:p>
          <w:tbl>
            <w:tblPr>
              <w:tblW w:w="7006" w:type="dxa"/>
              <w:tblCellSpacing w:w="15"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4A0" w:firstRow="1" w:lastRow="0" w:firstColumn="1" w:lastColumn="0" w:noHBand="0" w:noVBand="1"/>
            </w:tblPr>
            <w:tblGrid>
              <w:gridCol w:w="769"/>
              <w:gridCol w:w="851"/>
              <w:gridCol w:w="850"/>
              <w:gridCol w:w="851"/>
              <w:gridCol w:w="939"/>
              <w:gridCol w:w="2746"/>
            </w:tblGrid>
            <w:tr w:rsidR="00F1008A" w:rsidRPr="0033234F" w14:paraId="2297A838" w14:textId="77777777" w:rsidTr="0033234F">
              <w:trPr>
                <w:tblCellSpacing w:w="15" w:type="dxa"/>
              </w:trPr>
              <w:tc>
                <w:tcPr>
                  <w:tcW w:w="724" w:type="dxa"/>
                  <w:tcBorders>
                    <w:top w:val="outset" w:sz="6" w:space="0" w:color="auto"/>
                    <w:left w:val="outset" w:sz="6" w:space="0" w:color="auto"/>
                    <w:bottom w:val="outset" w:sz="6" w:space="0" w:color="auto"/>
                    <w:right w:val="outset" w:sz="6" w:space="0" w:color="auto"/>
                  </w:tcBorders>
                  <w:vAlign w:val="center"/>
                  <w:hideMark/>
                </w:tcPr>
                <w:p w14:paraId="31A633B9" w14:textId="39B9486F" w:rsidR="00F1008A" w:rsidRPr="0033234F" w:rsidRDefault="00F1008A" w:rsidP="00F1008A">
                  <w:pPr>
                    <w:rPr>
                      <w:color w:val="000000"/>
                      <w:sz w:val="20"/>
                      <w:szCs w:val="20"/>
                    </w:rPr>
                  </w:pPr>
                  <w:r w:rsidRPr="0033234F">
                    <w:rPr>
                      <w:color w:val="000000"/>
                      <w:sz w:val="20"/>
                      <w:szCs w:val="20"/>
                    </w:rPr>
                    <w:t>Х,</w:t>
                  </w:r>
                  <w:r w:rsidR="0033234F">
                    <w:rPr>
                      <w:color w:val="000000"/>
                      <w:sz w:val="20"/>
                      <w:szCs w:val="20"/>
                      <w:lang w:val="en-US"/>
                    </w:rPr>
                    <w:t xml:space="preserve"> </w:t>
                  </w:r>
                  <w:proofErr w:type="spellStart"/>
                  <w:r w:rsidRPr="0033234F">
                    <w:rPr>
                      <w:color w:val="000000"/>
                      <w:sz w:val="20"/>
                      <w:szCs w:val="20"/>
                    </w:rPr>
                    <w:t>тыс.р</w:t>
                  </w:r>
                  <w:proofErr w:type="spellEnd"/>
                  <w:r w:rsidRPr="0033234F">
                    <w:rPr>
                      <w:color w:val="000000"/>
                      <w:sz w:val="20"/>
                      <w:szCs w:val="20"/>
                    </w:rPr>
                    <w:t>.</w:t>
                  </w:r>
                </w:p>
              </w:tc>
              <w:tc>
                <w:tcPr>
                  <w:tcW w:w="821" w:type="dxa"/>
                  <w:tcBorders>
                    <w:top w:val="outset" w:sz="6" w:space="0" w:color="auto"/>
                    <w:left w:val="outset" w:sz="6" w:space="0" w:color="auto"/>
                    <w:bottom w:val="outset" w:sz="6" w:space="0" w:color="auto"/>
                    <w:right w:val="outset" w:sz="6" w:space="0" w:color="auto"/>
                  </w:tcBorders>
                  <w:vAlign w:val="center"/>
                  <w:hideMark/>
                </w:tcPr>
                <w:p w14:paraId="501B11F4" w14:textId="141C9315" w:rsidR="00F1008A" w:rsidRPr="0033234F" w:rsidRDefault="00F1008A" w:rsidP="00F1008A">
                  <w:pPr>
                    <w:rPr>
                      <w:color w:val="000000"/>
                      <w:sz w:val="20"/>
                      <w:szCs w:val="20"/>
                    </w:rPr>
                  </w:pPr>
                  <w:r w:rsidRPr="0033234F">
                    <w:rPr>
                      <w:color w:val="000000"/>
                      <w:sz w:val="20"/>
                      <w:szCs w:val="20"/>
                    </w:rPr>
                    <w:t>Y,</w:t>
                  </w:r>
                  <w:r w:rsidR="0033234F">
                    <w:rPr>
                      <w:color w:val="000000"/>
                      <w:sz w:val="20"/>
                      <w:szCs w:val="20"/>
                      <w:lang w:val="en-US"/>
                    </w:rPr>
                    <w:t xml:space="preserve"> </w:t>
                  </w:r>
                  <w:proofErr w:type="spellStart"/>
                  <w:r w:rsidRPr="0033234F">
                    <w:rPr>
                      <w:color w:val="000000"/>
                      <w:sz w:val="20"/>
                      <w:szCs w:val="20"/>
                    </w:rPr>
                    <w:t>тыс.р</w:t>
                  </w:r>
                  <w:proofErr w:type="spellEnd"/>
                  <w:r w:rsidRPr="0033234F">
                    <w:rPr>
                      <w:color w:val="000000"/>
                      <w:sz w:val="20"/>
                      <w:szCs w:val="20"/>
                    </w:rPr>
                    <w:t>.</w:t>
                  </w:r>
                </w:p>
              </w:tc>
              <w:tc>
                <w:tcPr>
                  <w:tcW w:w="820" w:type="dxa"/>
                  <w:tcBorders>
                    <w:top w:val="outset" w:sz="6" w:space="0" w:color="auto"/>
                    <w:left w:val="outset" w:sz="6" w:space="0" w:color="auto"/>
                    <w:bottom w:val="outset" w:sz="6" w:space="0" w:color="auto"/>
                    <w:right w:val="outset" w:sz="6" w:space="0" w:color="auto"/>
                  </w:tcBorders>
                  <w:vAlign w:val="center"/>
                  <w:hideMark/>
                </w:tcPr>
                <w:p w14:paraId="398C9E00" w14:textId="27434E6B" w:rsidR="00F1008A" w:rsidRPr="0033234F" w:rsidRDefault="00F1008A" w:rsidP="00F1008A">
                  <w:pPr>
                    <w:rPr>
                      <w:color w:val="000000"/>
                      <w:sz w:val="20"/>
                      <w:szCs w:val="20"/>
                    </w:rPr>
                  </w:pPr>
                  <w:r w:rsidRPr="0033234F">
                    <w:rPr>
                      <w:color w:val="000000"/>
                      <w:sz w:val="20"/>
                      <w:szCs w:val="20"/>
                    </w:rPr>
                    <w:t>Z,</w:t>
                  </w:r>
                  <w:r w:rsidR="0033234F">
                    <w:rPr>
                      <w:color w:val="000000"/>
                      <w:sz w:val="20"/>
                      <w:szCs w:val="20"/>
                      <w:lang w:val="en-US"/>
                    </w:rPr>
                    <w:t xml:space="preserve"> </w:t>
                  </w:r>
                  <w:proofErr w:type="spellStart"/>
                  <w:r w:rsidRPr="0033234F">
                    <w:rPr>
                      <w:color w:val="000000"/>
                      <w:sz w:val="20"/>
                      <w:szCs w:val="20"/>
                    </w:rPr>
                    <w:t>тыс.р</w:t>
                  </w:r>
                  <w:proofErr w:type="spellEnd"/>
                  <w:r w:rsidRPr="0033234F">
                    <w:rPr>
                      <w:color w:val="000000"/>
                      <w:sz w:val="20"/>
                      <w:szCs w:val="20"/>
                    </w:rPr>
                    <w:t>.</w:t>
                  </w:r>
                </w:p>
              </w:tc>
              <w:tc>
                <w:tcPr>
                  <w:tcW w:w="821" w:type="dxa"/>
                  <w:tcBorders>
                    <w:top w:val="outset" w:sz="6" w:space="0" w:color="auto"/>
                    <w:left w:val="outset" w:sz="6" w:space="0" w:color="auto"/>
                    <w:bottom w:val="outset" w:sz="6" w:space="0" w:color="auto"/>
                    <w:right w:val="outset" w:sz="6" w:space="0" w:color="auto"/>
                  </w:tcBorders>
                  <w:vAlign w:val="center"/>
                  <w:hideMark/>
                </w:tcPr>
                <w:p w14:paraId="6296301A" w14:textId="5C2424C7" w:rsidR="00F1008A" w:rsidRPr="0033234F" w:rsidRDefault="00F1008A" w:rsidP="00F1008A">
                  <w:pPr>
                    <w:rPr>
                      <w:color w:val="000000"/>
                      <w:sz w:val="20"/>
                      <w:szCs w:val="20"/>
                    </w:rPr>
                  </w:pPr>
                  <w:r w:rsidRPr="0033234F">
                    <w:rPr>
                      <w:color w:val="000000"/>
                      <w:sz w:val="20"/>
                      <w:szCs w:val="20"/>
                    </w:rPr>
                    <w:t>L,</w:t>
                  </w:r>
                  <w:r w:rsidR="0033234F">
                    <w:rPr>
                      <w:color w:val="000000"/>
                      <w:sz w:val="20"/>
                      <w:szCs w:val="20"/>
                      <w:lang w:val="en-US"/>
                    </w:rPr>
                    <w:t xml:space="preserve"> </w:t>
                  </w:r>
                  <w:proofErr w:type="spellStart"/>
                  <w:r w:rsidRPr="0033234F">
                    <w:rPr>
                      <w:color w:val="000000"/>
                      <w:sz w:val="20"/>
                      <w:szCs w:val="20"/>
                    </w:rPr>
                    <w:t>тыс.р</w:t>
                  </w:r>
                  <w:proofErr w:type="spellEnd"/>
                  <w:r w:rsidRPr="0033234F">
                    <w:rPr>
                      <w:color w:val="000000"/>
                      <w:sz w:val="20"/>
                      <w:szCs w:val="20"/>
                    </w:rPr>
                    <w:t>.</w:t>
                  </w:r>
                </w:p>
              </w:tc>
              <w:tc>
                <w:tcPr>
                  <w:tcW w:w="909" w:type="dxa"/>
                  <w:tcBorders>
                    <w:top w:val="outset" w:sz="6" w:space="0" w:color="auto"/>
                    <w:left w:val="outset" w:sz="6" w:space="0" w:color="auto"/>
                    <w:bottom w:val="outset" w:sz="6" w:space="0" w:color="auto"/>
                    <w:right w:val="outset" w:sz="6" w:space="0" w:color="auto"/>
                  </w:tcBorders>
                  <w:vAlign w:val="center"/>
                  <w:hideMark/>
                </w:tcPr>
                <w:p w14:paraId="36C047F0" w14:textId="77777777" w:rsidR="00F1008A" w:rsidRPr="0033234F" w:rsidRDefault="00F1008A" w:rsidP="00F1008A">
                  <w:pPr>
                    <w:rPr>
                      <w:color w:val="000000"/>
                      <w:sz w:val="20"/>
                      <w:szCs w:val="20"/>
                    </w:rPr>
                  </w:pPr>
                  <w:proofErr w:type="spellStart"/>
                  <w:r w:rsidRPr="0033234F">
                    <w:rPr>
                      <w:color w:val="000000"/>
                      <w:sz w:val="20"/>
                      <w:szCs w:val="20"/>
                    </w:rPr>
                    <w:t>N,тыс.р</w:t>
                  </w:r>
                  <w:proofErr w:type="spellEnd"/>
                  <w:r w:rsidRPr="0033234F">
                    <w:rPr>
                      <w:color w:val="000000"/>
                      <w:sz w:val="20"/>
                      <w:szCs w:val="20"/>
                    </w:rPr>
                    <w:t>.</w:t>
                  </w:r>
                </w:p>
              </w:tc>
              <w:tc>
                <w:tcPr>
                  <w:tcW w:w="2701" w:type="dxa"/>
                  <w:tcBorders>
                    <w:top w:val="outset" w:sz="6" w:space="0" w:color="auto"/>
                    <w:left w:val="outset" w:sz="6" w:space="0" w:color="auto"/>
                    <w:bottom w:val="outset" w:sz="6" w:space="0" w:color="auto"/>
                    <w:right w:val="outset" w:sz="6" w:space="0" w:color="auto"/>
                  </w:tcBorders>
                  <w:vAlign w:val="center"/>
                  <w:hideMark/>
                </w:tcPr>
                <w:p w14:paraId="09948AA6" w14:textId="77777777" w:rsidR="00F1008A" w:rsidRPr="0033234F" w:rsidRDefault="00F1008A" w:rsidP="00F1008A">
                  <w:pPr>
                    <w:rPr>
                      <w:color w:val="000000"/>
                      <w:sz w:val="20"/>
                      <w:szCs w:val="20"/>
                    </w:rPr>
                  </w:pPr>
                  <w:r w:rsidRPr="0033234F">
                    <w:rPr>
                      <w:color w:val="000000"/>
                      <w:sz w:val="20"/>
                      <w:szCs w:val="20"/>
                    </w:rPr>
                    <w:t>Дополнительные условия</w:t>
                  </w:r>
                </w:p>
              </w:tc>
            </w:tr>
            <w:tr w:rsidR="00F1008A" w:rsidRPr="0033234F" w14:paraId="5B658BBB" w14:textId="77777777" w:rsidTr="0033234F">
              <w:trPr>
                <w:tblCellSpacing w:w="15" w:type="dxa"/>
              </w:trPr>
              <w:tc>
                <w:tcPr>
                  <w:tcW w:w="724" w:type="dxa"/>
                  <w:tcBorders>
                    <w:top w:val="outset" w:sz="6" w:space="0" w:color="auto"/>
                    <w:left w:val="outset" w:sz="6" w:space="0" w:color="auto"/>
                    <w:bottom w:val="outset" w:sz="6" w:space="0" w:color="auto"/>
                    <w:right w:val="outset" w:sz="6" w:space="0" w:color="auto"/>
                  </w:tcBorders>
                  <w:vAlign w:val="center"/>
                  <w:hideMark/>
                </w:tcPr>
                <w:p w14:paraId="2F1D42BD" w14:textId="77777777" w:rsidR="00F1008A" w:rsidRPr="0033234F" w:rsidRDefault="00F1008A" w:rsidP="00F1008A">
                  <w:pPr>
                    <w:rPr>
                      <w:color w:val="000000"/>
                      <w:sz w:val="20"/>
                      <w:szCs w:val="20"/>
                    </w:rPr>
                  </w:pPr>
                  <w:r w:rsidRPr="0033234F">
                    <w:rPr>
                      <w:color w:val="000000"/>
                      <w:sz w:val="20"/>
                      <w:szCs w:val="20"/>
                    </w:rPr>
                    <w:lastRenderedPageBreak/>
                    <w:t>70</w:t>
                  </w:r>
                </w:p>
              </w:tc>
              <w:tc>
                <w:tcPr>
                  <w:tcW w:w="821" w:type="dxa"/>
                  <w:tcBorders>
                    <w:top w:val="outset" w:sz="6" w:space="0" w:color="auto"/>
                    <w:left w:val="outset" w:sz="6" w:space="0" w:color="auto"/>
                    <w:bottom w:val="outset" w:sz="6" w:space="0" w:color="auto"/>
                    <w:right w:val="outset" w:sz="6" w:space="0" w:color="auto"/>
                  </w:tcBorders>
                  <w:vAlign w:val="center"/>
                  <w:hideMark/>
                </w:tcPr>
                <w:p w14:paraId="109610B3" w14:textId="77777777" w:rsidR="00F1008A" w:rsidRPr="0033234F" w:rsidRDefault="00F1008A" w:rsidP="00F1008A">
                  <w:pPr>
                    <w:rPr>
                      <w:color w:val="000000"/>
                      <w:sz w:val="20"/>
                      <w:szCs w:val="20"/>
                    </w:rPr>
                  </w:pPr>
                  <w:r w:rsidRPr="0033234F">
                    <w:rPr>
                      <w:color w:val="000000"/>
                      <w:sz w:val="20"/>
                      <w:szCs w:val="20"/>
                    </w:rPr>
                    <w:t>80</w:t>
                  </w:r>
                </w:p>
              </w:tc>
              <w:tc>
                <w:tcPr>
                  <w:tcW w:w="820" w:type="dxa"/>
                  <w:tcBorders>
                    <w:top w:val="outset" w:sz="6" w:space="0" w:color="auto"/>
                    <w:left w:val="outset" w:sz="6" w:space="0" w:color="auto"/>
                    <w:bottom w:val="outset" w:sz="6" w:space="0" w:color="auto"/>
                    <w:right w:val="outset" w:sz="6" w:space="0" w:color="auto"/>
                  </w:tcBorders>
                  <w:vAlign w:val="center"/>
                  <w:hideMark/>
                </w:tcPr>
                <w:p w14:paraId="680B53CE" w14:textId="77777777" w:rsidR="00F1008A" w:rsidRPr="0033234F" w:rsidRDefault="00F1008A" w:rsidP="00F1008A">
                  <w:pPr>
                    <w:rPr>
                      <w:color w:val="000000"/>
                      <w:sz w:val="20"/>
                      <w:szCs w:val="20"/>
                    </w:rPr>
                  </w:pPr>
                  <w:r w:rsidRPr="0033234F">
                    <w:rPr>
                      <w:color w:val="000000"/>
                      <w:sz w:val="20"/>
                      <w:szCs w:val="20"/>
                    </w:rPr>
                    <w:t>90</w:t>
                  </w:r>
                </w:p>
              </w:tc>
              <w:tc>
                <w:tcPr>
                  <w:tcW w:w="821" w:type="dxa"/>
                  <w:tcBorders>
                    <w:top w:val="outset" w:sz="6" w:space="0" w:color="auto"/>
                    <w:left w:val="outset" w:sz="6" w:space="0" w:color="auto"/>
                    <w:bottom w:val="outset" w:sz="6" w:space="0" w:color="auto"/>
                    <w:right w:val="outset" w:sz="6" w:space="0" w:color="auto"/>
                  </w:tcBorders>
                  <w:vAlign w:val="center"/>
                  <w:hideMark/>
                </w:tcPr>
                <w:p w14:paraId="159AE932" w14:textId="77777777" w:rsidR="00F1008A" w:rsidRPr="0033234F" w:rsidRDefault="00F1008A" w:rsidP="00F1008A">
                  <w:pPr>
                    <w:rPr>
                      <w:color w:val="000000"/>
                      <w:sz w:val="20"/>
                      <w:szCs w:val="20"/>
                    </w:rPr>
                  </w:pPr>
                  <w:r w:rsidRPr="0033234F">
                    <w:rPr>
                      <w:color w:val="000000"/>
                      <w:sz w:val="20"/>
                      <w:szCs w:val="20"/>
                    </w:rPr>
                    <w:t>240</w:t>
                  </w:r>
                </w:p>
              </w:tc>
              <w:tc>
                <w:tcPr>
                  <w:tcW w:w="909" w:type="dxa"/>
                  <w:tcBorders>
                    <w:top w:val="outset" w:sz="6" w:space="0" w:color="auto"/>
                    <w:left w:val="outset" w:sz="6" w:space="0" w:color="auto"/>
                    <w:bottom w:val="outset" w:sz="6" w:space="0" w:color="auto"/>
                    <w:right w:val="outset" w:sz="6" w:space="0" w:color="auto"/>
                  </w:tcBorders>
                  <w:vAlign w:val="center"/>
                  <w:hideMark/>
                </w:tcPr>
                <w:p w14:paraId="72F0D118" w14:textId="77777777" w:rsidR="00F1008A" w:rsidRPr="0033234F" w:rsidRDefault="00F1008A" w:rsidP="00F1008A">
                  <w:pPr>
                    <w:rPr>
                      <w:color w:val="000000"/>
                      <w:sz w:val="20"/>
                      <w:szCs w:val="20"/>
                    </w:rPr>
                  </w:pPr>
                  <w:r w:rsidRPr="0033234F">
                    <w:rPr>
                      <w:color w:val="000000"/>
                      <w:sz w:val="20"/>
                      <w:szCs w:val="20"/>
                    </w:rPr>
                    <w:t>480</w:t>
                  </w:r>
                </w:p>
              </w:tc>
              <w:tc>
                <w:tcPr>
                  <w:tcW w:w="2701" w:type="dxa"/>
                  <w:tcBorders>
                    <w:top w:val="outset" w:sz="6" w:space="0" w:color="auto"/>
                    <w:left w:val="outset" w:sz="6" w:space="0" w:color="auto"/>
                    <w:bottom w:val="outset" w:sz="6" w:space="0" w:color="auto"/>
                    <w:right w:val="outset" w:sz="6" w:space="0" w:color="auto"/>
                  </w:tcBorders>
                  <w:vAlign w:val="center"/>
                  <w:hideMark/>
                </w:tcPr>
                <w:p w14:paraId="1B926CD3" w14:textId="77777777" w:rsidR="00F1008A" w:rsidRPr="0033234F" w:rsidRDefault="00F1008A" w:rsidP="00F1008A">
                  <w:pPr>
                    <w:rPr>
                      <w:color w:val="000000"/>
                      <w:sz w:val="20"/>
                      <w:szCs w:val="20"/>
                    </w:rPr>
                  </w:pPr>
                  <w:r w:rsidRPr="0033234F">
                    <w:rPr>
                      <w:color w:val="000000"/>
                      <w:sz w:val="20"/>
                      <w:szCs w:val="20"/>
                    </w:rPr>
                    <w:t>Договор заключен 1.04, страховой случай произошел 3.04, первый страховой взнос был уплачен 2.04</w:t>
                  </w:r>
                </w:p>
              </w:tc>
            </w:tr>
          </w:tbl>
          <w:p w14:paraId="63F5F1AD" w14:textId="77777777" w:rsidR="00F1008A" w:rsidRPr="009671CA" w:rsidRDefault="00F1008A" w:rsidP="0033234F">
            <w:pPr>
              <w:jc w:val="both"/>
              <w:rPr>
                <w:b/>
              </w:rPr>
            </w:pPr>
          </w:p>
          <w:p w14:paraId="6E516390" w14:textId="08F068EE" w:rsidR="00CA537E" w:rsidRPr="009671CA" w:rsidRDefault="00CA537E" w:rsidP="009671CA">
            <w:pPr>
              <w:jc w:val="center"/>
              <w:rPr>
                <w:b/>
              </w:rPr>
            </w:pPr>
            <w:r w:rsidRPr="009671CA">
              <w:rPr>
                <w:b/>
              </w:rPr>
              <w:t>Задание 2.</w:t>
            </w:r>
          </w:p>
          <w:p w14:paraId="6173B218" w14:textId="30E456D5" w:rsidR="00CA537E" w:rsidRPr="009671CA" w:rsidRDefault="00796240" w:rsidP="0033234F">
            <w:pPr>
              <w:jc w:val="both"/>
              <w:rPr>
                <w:b/>
              </w:rPr>
            </w:pPr>
            <w:r w:rsidRPr="009671CA">
              <w:t>Приоритет перестрахователя – 1 млн. рублей, лимит ответственности первого эксцедента – 5 линий, второго – 6 линий. По договору страхования страховая сумма – 10 млн. руб. Определите ответственность сторон (перестрахователя и перестраховщиков).</w:t>
            </w:r>
          </w:p>
        </w:tc>
      </w:tr>
      <w:tr w:rsidR="00BE5DC5" w:rsidRPr="007F1387" w14:paraId="33A779AA" w14:textId="77777777" w:rsidTr="0033234F">
        <w:tc>
          <w:tcPr>
            <w:tcW w:w="2518" w:type="dxa"/>
            <w:shd w:val="clear" w:color="auto" w:fill="auto"/>
          </w:tcPr>
          <w:p w14:paraId="17FEFEAF" w14:textId="13D531FE" w:rsidR="00BE5DC5" w:rsidRPr="009671CA" w:rsidRDefault="006E5C8B" w:rsidP="0033234F">
            <w:pPr>
              <w:ind w:right="45"/>
              <w:rPr>
                <w:b/>
                <w:u w:val="single"/>
              </w:rPr>
            </w:pPr>
            <w:r w:rsidRPr="009671CA">
              <w:rPr>
                <w:b/>
                <w:u w:val="single"/>
              </w:rPr>
              <w:lastRenderedPageBreak/>
              <w:t>ДКН</w:t>
            </w:r>
            <w:r w:rsidR="00BE5DC5" w:rsidRPr="009671CA">
              <w:rPr>
                <w:b/>
                <w:u w:val="single"/>
              </w:rPr>
              <w:t>-</w:t>
            </w:r>
            <w:r w:rsidRPr="009671CA">
              <w:rPr>
                <w:b/>
                <w:u w:val="single"/>
              </w:rPr>
              <w:t>1</w:t>
            </w:r>
          </w:p>
          <w:p w14:paraId="2C7D4EED" w14:textId="40FCD8D2" w:rsidR="00BE5DC5" w:rsidRPr="009671CA" w:rsidRDefault="006E5C8B" w:rsidP="0033234F">
            <w:pPr>
              <w:ind w:right="45"/>
              <w:rPr>
                <w:b/>
                <w:u w:val="single"/>
              </w:rPr>
            </w:pPr>
            <w:r w:rsidRPr="009671CA">
              <w:rPr>
                <w:bdr w:val="none" w:sz="0" w:space="0" w:color="auto" w:frame="1"/>
                <w:shd w:val="clear" w:color="auto" w:fill="FFFFFF"/>
              </w:rPr>
              <w:t>способность разрабатывать, осваивать и внедрять новые методы и модели исследования страховых рынков и их участников, оценивать устойчивость развития страховых рынков и применять результаты в практической, научно-исследовательской, экспертной, консалтинговой деятельности в</w:t>
            </w:r>
            <w:r w:rsidR="00F75348">
              <w:rPr>
                <w:bdr w:val="none" w:sz="0" w:space="0" w:color="auto" w:frame="1"/>
                <w:shd w:val="clear" w:color="auto" w:fill="FFFFFF"/>
              </w:rPr>
              <w:t xml:space="preserve"> </w:t>
            </w:r>
            <w:r w:rsidRPr="009671CA">
              <w:rPr>
                <w:bdr w:val="none" w:sz="0" w:space="0" w:color="auto" w:frame="1"/>
                <w:shd w:val="clear" w:color="auto" w:fill="FFFFFF"/>
              </w:rPr>
              <w:t>целях комплексного развития рынков страховых услуг; оценивать вклад страхования в формирование ВВП и ВРП</w:t>
            </w:r>
          </w:p>
        </w:tc>
        <w:tc>
          <w:tcPr>
            <w:tcW w:w="7116" w:type="dxa"/>
            <w:shd w:val="clear" w:color="auto" w:fill="auto"/>
          </w:tcPr>
          <w:p w14:paraId="48D71A68" w14:textId="5DCB48BF" w:rsidR="00BE5DC5" w:rsidRPr="009671CA" w:rsidRDefault="002F716F" w:rsidP="0033234F">
            <w:pPr>
              <w:jc w:val="both"/>
              <w:rPr>
                <w:b/>
              </w:rPr>
            </w:pPr>
            <w:r w:rsidRPr="009671CA">
              <w:rPr>
                <w:b/>
              </w:rPr>
              <w:t>1</w:t>
            </w:r>
            <w:r w:rsidRPr="0033234F">
              <w:rPr>
                <w:b/>
              </w:rPr>
              <w:t>.</w:t>
            </w:r>
            <w:r w:rsidR="00CA537E" w:rsidRPr="0033234F">
              <w:rPr>
                <w:b/>
              </w:rPr>
              <w:t xml:space="preserve"> </w:t>
            </w:r>
            <w:r w:rsidR="00682A68" w:rsidRPr="0033234F">
              <w:rPr>
                <w:b/>
                <w:color w:val="000000"/>
              </w:rPr>
              <w:t xml:space="preserve">Применяет теоретические знания для </w:t>
            </w:r>
            <w:r w:rsidR="00682A68" w:rsidRPr="0033234F">
              <w:rPr>
                <w:b/>
              </w:rPr>
              <w:t>разработки, освоения и внедрения новых методов и моделей исследования страховых рынков и их участников.</w:t>
            </w:r>
          </w:p>
          <w:p w14:paraId="7F1CEE48" w14:textId="77777777" w:rsidR="00BE5DC5" w:rsidRPr="009671CA" w:rsidRDefault="00BE5DC5" w:rsidP="0033234F">
            <w:pPr>
              <w:pStyle w:val="afb"/>
              <w:spacing w:before="0" w:beforeAutospacing="0" w:after="0" w:afterAutospacing="0"/>
              <w:jc w:val="center"/>
              <w:rPr>
                <w:b/>
                <w:bCs/>
              </w:rPr>
            </w:pPr>
            <w:r w:rsidRPr="009671CA">
              <w:rPr>
                <w:b/>
                <w:bCs/>
              </w:rPr>
              <w:t>Задание 1</w:t>
            </w:r>
          </w:p>
          <w:p w14:paraId="7972ADD7" w14:textId="5AB2A1C0" w:rsidR="00BE5DC5" w:rsidRPr="009671CA" w:rsidRDefault="00F1008A" w:rsidP="00BF3CB8">
            <w:pPr>
              <w:jc w:val="both"/>
            </w:pPr>
            <w:r w:rsidRPr="009671CA">
              <w:t>Руководством предприятия заключен договор негосударственного пенсионного страхования с НПФ с целью обеспечения дополнительной пенсией 10 сотрудников данного предприятия. Из этих сотрудников четыре человека — женщины (три в возрасте 45 лет, одна в возрасте 39 лет) и шесть мужчин (двое в возрасте 38 лет, один в возрасте 29 лет и трое в возрасте 40 лет). Пенсионный возраст для мужчин и женщин одинаков — 60 лет. Определить, какой размер денежных средств необходимо внести работодателю, если желаемый размер пенсии — 10 000 р. ежегодно (</w:t>
            </w:r>
            <w:proofErr w:type="spellStart"/>
            <w:r w:rsidRPr="009671CA">
              <w:t>постнумерандо</w:t>
            </w:r>
            <w:proofErr w:type="spellEnd"/>
            <w:r w:rsidRPr="009671CA">
              <w:t>). Норма доходности составляет 8 % годовых</w:t>
            </w:r>
          </w:p>
          <w:p w14:paraId="11F41ED7" w14:textId="5D4FDAA5" w:rsidR="00682A68" w:rsidRPr="009671CA" w:rsidRDefault="00682A68" w:rsidP="00BF3CB8">
            <w:pPr>
              <w:jc w:val="both"/>
            </w:pPr>
          </w:p>
          <w:p w14:paraId="5B83E327" w14:textId="6969550B" w:rsidR="00682A68" w:rsidRPr="009671CA" w:rsidRDefault="00682A68" w:rsidP="00F75348">
            <w:pPr>
              <w:jc w:val="center"/>
              <w:rPr>
                <w:b/>
                <w:bCs/>
              </w:rPr>
            </w:pPr>
            <w:r w:rsidRPr="009671CA">
              <w:rPr>
                <w:b/>
                <w:bCs/>
              </w:rPr>
              <w:t>Задание 2.</w:t>
            </w:r>
          </w:p>
          <w:p w14:paraId="7B31AA92" w14:textId="17A1E944" w:rsidR="00796240" w:rsidRPr="009671CA" w:rsidRDefault="00796240" w:rsidP="00BF3CB8">
            <w:pPr>
              <w:jc w:val="both"/>
            </w:pPr>
            <w:r w:rsidRPr="009671CA">
              <w:t>Дайте оценку степени вероятности дефицитности средств, используя коэффициент профессора Ф.В. Коньшина. Исходные данные: а.) у страховой компании А страховой портфель состоит из 1300 заключенных договоров, у страховой компании Б – из 1050; б.) у страховой компании А средняя тарифная ставка составляет 4,0 руб. со 100 руб. страховой суммы, у страховой компании Б – 4,6 руб. со 100 руб. страховой суммы.</w:t>
            </w:r>
          </w:p>
          <w:p w14:paraId="42BFF63C" w14:textId="77777777" w:rsidR="00682A68" w:rsidRPr="009671CA" w:rsidRDefault="00682A68" w:rsidP="0033234F">
            <w:pPr>
              <w:rPr>
                <w:b/>
              </w:rPr>
            </w:pPr>
          </w:p>
          <w:p w14:paraId="48AA14AB" w14:textId="330E6106" w:rsidR="00BE5DC5" w:rsidRPr="009671CA" w:rsidRDefault="00BE5DC5" w:rsidP="0033234F">
            <w:pPr>
              <w:jc w:val="both"/>
            </w:pPr>
            <w:r w:rsidRPr="009671CA">
              <w:rPr>
                <w:b/>
              </w:rPr>
              <w:t xml:space="preserve">2. </w:t>
            </w:r>
            <w:r w:rsidR="00682A68" w:rsidRPr="0033234F">
              <w:rPr>
                <w:b/>
              </w:rPr>
              <w:t>Оценивает устойчивость развития страховых рынков и применяет результаты в практической, научно-исследовательской, экспертной, консалтинговой деятельности в целях комплексного развития рынков страховых услуг; оценивает вклад страхования в формирование ВВП и ВРП.</w:t>
            </w:r>
          </w:p>
          <w:p w14:paraId="1709AF36" w14:textId="77777777" w:rsidR="00BF3CB8" w:rsidRDefault="00BF3CB8" w:rsidP="0033234F">
            <w:pPr>
              <w:pStyle w:val="afb"/>
              <w:spacing w:before="0" w:beforeAutospacing="0" w:after="0" w:afterAutospacing="0"/>
              <w:jc w:val="center"/>
              <w:rPr>
                <w:b/>
                <w:bCs/>
              </w:rPr>
            </w:pPr>
          </w:p>
          <w:p w14:paraId="3FE7D21E" w14:textId="31DA194F" w:rsidR="00BE5DC5" w:rsidRPr="009671CA" w:rsidRDefault="00BE5DC5" w:rsidP="0033234F">
            <w:pPr>
              <w:pStyle w:val="afb"/>
              <w:spacing w:before="0" w:beforeAutospacing="0" w:after="0" w:afterAutospacing="0"/>
              <w:jc w:val="center"/>
              <w:rPr>
                <w:b/>
                <w:bCs/>
              </w:rPr>
            </w:pPr>
            <w:r w:rsidRPr="009671CA">
              <w:rPr>
                <w:b/>
                <w:bCs/>
              </w:rPr>
              <w:t>Задание 1</w:t>
            </w:r>
          </w:p>
          <w:p w14:paraId="7AB44163" w14:textId="77777777" w:rsidR="00F1008A" w:rsidRPr="009671CA" w:rsidRDefault="00F1008A" w:rsidP="00F1008A">
            <w:pPr>
              <w:shd w:val="clear" w:color="auto" w:fill="F8F9FA"/>
              <w:spacing w:after="100" w:afterAutospacing="1"/>
            </w:pPr>
            <w:r w:rsidRPr="009671CA">
              <w:lastRenderedPageBreak/>
              <w:t>Сформированные страховой фирмой резервы по договорам страхования жизни составляют 4000 млн. рублей.</w:t>
            </w:r>
          </w:p>
          <w:p w14:paraId="703D6E98" w14:textId="77777777" w:rsidR="00F1008A" w:rsidRPr="009671CA" w:rsidRDefault="00F1008A" w:rsidP="00F1008A">
            <w:pPr>
              <w:shd w:val="clear" w:color="auto" w:fill="F8F9FA"/>
              <w:spacing w:after="100" w:afterAutospacing="1"/>
            </w:pPr>
            <w:r w:rsidRPr="009671CA">
              <w:t>Они размещены следующим образом:</w:t>
            </w:r>
          </w:p>
          <w:tbl>
            <w:tblPr>
              <w:tblW w:w="8220" w:type="dxa"/>
              <w:shd w:val="clear" w:color="auto" w:fill="F8F9FA"/>
              <w:tblLayout w:type="fixed"/>
              <w:tblCellMar>
                <w:top w:w="15" w:type="dxa"/>
                <w:left w:w="15" w:type="dxa"/>
                <w:bottom w:w="15" w:type="dxa"/>
                <w:right w:w="15" w:type="dxa"/>
              </w:tblCellMar>
              <w:tblLook w:val="04A0" w:firstRow="1" w:lastRow="0" w:firstColumn="1" w:lastColumn="0" w:noHBand="0" w:noVBand="1"/>
            </w:tblPr>
            <w:tblGrid>
              <w:gridCol w:w="3968"/>
              <w:gridCol w:w="4252"/>
            </w:tblGrid>
            <w:tr w:rsidR="00F1008A" w:rsidRPr="009671CA" w14:paraId="0D2BAACD" w14:textId="77777777" w:rsidTr="00F1008A">
              <w:trPr>
                <w:trHeight w:val="180"/>
              </w:trPr>
              <w:tc>
                <w:tcPr>
                  <w:tcW w:w="3975" w:type="dxa"/>
                  <w:shd w:val="clear" w:color="auto" w:fill="F8F9FA"/>
                  <w:noWrap/>
                  <w:hideMark/>
                </w:tcPr>
                <w:p w14:paraId="7FC8B254" w14:textId="77777777" w:rsidR="00F1008A" w:rsidRPr="009671CA" w:rsidRDefault="00F1008A" w:rsidP="00F1008A">
                  <w:pPr>
                    <w:spacing w:after="100" w:afterAutospacing="1"/>
                  </w:pPr>
                  <w:r w:rsidRPr="009671CA">
                    <w:t>государственные ценные бумаги</w:t>
                  </w:r>
                </w:p>
              </w:tc>
              <w:tc>
                <w:tcPr>
                  <w:tcW w:w="4260" w:type="dxa"/>
                  <w:shd w:val="clear" w:color="auto" w:fill="F8F9FA"/>
                  <w:hideMark/>
                </w:tcPr>
                <w:p w14:paraId="516E3D1F" w14:textId="77777777" w:rsidR="00F1008A" w:rsidRPr="009671CA" w:rsidRDefault="00F1008A" w:rsidP="00F1008A">
                  <w:pPr>
                    <w:spacing w:after="100" w:afterAutospacing="1"/>
                  </w:pPr>
                  <w:r w:rsidRPr="009671CA">
                    <w:t>900 млн. руб.;</w:t>
                  </w:r>
                </w:p>
              </w:tc>
            </w:tr>
            <w:tr w:rsidR="00F1008A" w:rsidRPr="009671CA" w14:paraId="6F851B68" w14:textId="77777777" w:rsidTr="00F1008A">
              <w:trPr>
                <w:trHeight w:val="180"/>
              </w:trPr>
              <w:tc>
                <w:tcPr>
                  <w:tcW w:w="3975" w:type="dxa"/>
                  <w:shd w:val="clear" w:color="auto" w:fill="F8F9FA"/>
                  <w:hideMark/>
                </w:tcPr>
                <w:p w14:paraId="5F443A76" w14:textId="77777777" w:rsidR="00F1008A" w:rsidRPr="009671CA" w:rsidRDefault="00F1008A" w:rsidP="00F1008A">
                  <w:pPr>
                    <w:spacing w:after="100" w:afterAutospacing="1"/>
                  </w:pPr>
                  <w:r w:rsidRPr="009671CA">
                    <w:t>банковские вклады</w:t>
                  </w:r>
                </w:p>
              </w:tc>
              <w:tc>
                <w:tcPr>
                  <w:tcW w:w="4260" w:type="dxa"/>
                  <w:shd w:val="clear" w:color="auto" w:fill="F8F9FA"/>
                  <w:hideMark/>
                </w:tcPr>
                <w:p w14:paraId="57839F5A" w14:textId="77777777" w:rsidR="00F1008A" w:rsidRPr="009671CA" w:rsidRDefault="00F1008A" w:rsidP="00F1008A">
                  <w:pPr>
                    <w:spacing w:after="100" w:afterAutospacing="1"/>
                  </w:pPr>
                  <w:r w:rsidRPr="009671CA">
                    <w:t>700 млн. руб.;</w:t>
                  </w:r>
                </w:p>
              </w:tc>
            </w:tr>
            <w:tr w:rsidR="00F1008A" w:rsidRPr="009671CA" w14:paraId="4A1B7837" w14:textId="77777777" w:rsidTr="00F1008A">
              <w:trPr>
                <w:trHeight w:val="180"/>
              </w:trPr>
              <w:tc>
                <w:tcPr>
                  <w:tcW w:w="3975" w:type="dxa"/>
                  <w:shd w:val="clear" w:color="auto" w:fill="F8F9FA"/>
                  <w:hideMark/>
                </w:tcPr>
                <w:p w14:paraId="60794B35" w14:textId="77777777" w:rsidR="00F1008A" w:rsidRPr="009671CA" w:rsidRDefault="00F1008A" w:rsidP="00F1008A">
                  <w:pPr>
                    <w:spacing w:after="100" w:afterAutospacing="1"/>
                  </w:pPr>
                  <w:r w:rsidRPr="009671CA">
                    <w:t>приобретены квартиры</w:t>
                  </w:r>
                </w:p>
              </w:tc>
              <w:tc>
                <w:tcPr>
                  <w:tcW w:w="4260" w:type="dxa"/>
                  <w:shd w:val="clear" w:color="auto" w:fill="F8F9FA"/>
                  <w:hideMark/>
                </w:tcPr>
                <w:p w14:paraId="284715C9" w14:textId="77777777" w:rsidR="00F1008A" w:rsidRPr="009671CA" w:rsidRDefault="00F1008A" w:rsidP="00F1008A">
                  <w:pPr>
                    <w:spacing w:after="100" w:afterAutospacing="1"/>
                  </w:pPr>
                  <w:r w:rsidRPr="009671CA">
                    <w:t>800 млн. руб.;</w:t>
                  </w:r>
                </w:p>
              </w:tc>
            </w:tr>
            <w:tr w:rsidR="00F1008A" w:rsidRPr="009671CA" w14:paraId="306671DB" w14:textId="77777777" w:rsidTr="00F1008A">
              <w:trPr>
                <w:trHeight w:val="180"/>
              </w:trPr>
              <w:tc>
                <w:tcPr>
                  <w:tcW w:w="3975" w:type="dxa"/>
                  <w:shd w:val="clear" w:color="auto" w:fill="F8F9FA"/>
                  <w:hideMark/>
                </w:tcPr>
                <w:p w14:paraId="1ADFB8AA" w14:textId="77777777" w:rsidR="00F1008A" w:rsidRPr="009671CA" w:rsidRDefault="00F1008A" w:rsidP="00F1008A">
                  <w:pPr>
                    <w:spacing w:after="100" w:afterAutospacing="1"/>
                  </w:pPr>
                  <w:r w:rsidRPr="009671CA">
                    <w:t>на расчетном счету</w:t>
                  </w:r>
                </w:p>
              </w:tc>
              <w:tc>
                <w:tcPr>
                  <w:tcW w:w="4260" w:type="dxa"/>
                  <w:shd w:val="clear" w:color="auto" w:fill="F8F9FA"/>
                  <w:hideMark/>
                </w:tcPr>
                <w:p w14:paraId="13BC0DB4" w14:textId="77777777" w:rsidR="00F1008A" w:rsidRPr="009671CA" w:rsidRDefault="00F1008A" w:rsidP="00F1008A">
                  <w:pPr>
                    <w:spacing w:after="100" w:afterAutospacing="1"/>
                  </w:pPr>
                  <w:r w:rsidRPr="009671CA">
                    <w:t>700 млн. руб.;</w:t>
                  </w:r>
                </w:p>
              </w:tc>
            </w:tr>
            <w:tr w:rsidR="00F1008A" w:rsidRPr="009671CA" w14:paraId="356EC961" w14:textId="77777777" w:rsidTr="00F1008A">
              <w:trPr>
                <w:trHeight w:val="180"/>
              </w:trPr>
              <w:tc>
                <w:tcPr>
                  <w:tcW w:w="3975" w:type="dxa"/>
                  <w:shd w:val="clear" w:color="auto" w:fill="F8F9FA"/>
                  <w:hideMark/>
                </w:tcPr>
                <w:p w14:paraId="652AB2A0" w14:textId="77777777" w:rsidR="00F1008A" w:rsidRPr="009671CA" w:rsidRDefault="00F1008A" w:rsidP="00F1008A">
                  <w:pPr>
                    <w:spacing w:after="100" w:afterAutospacing="1"/>
                  </w:pPr>
                  <w:r w:rsidRPr="009671CA">
                    <w:t>выдано ссуд страхователям</w:t>
                  </w:r>
                </w:p>
              </w:tc>
              <w:tc>
                <w:tcPr>
                  <w:tcW w:w="4260" w:type="dxa"/>
                  <w:shd w:val="clear" w:color="auto" w:fill="F8F9FA"/>
                  <w:hideMark/>
                </w:tcPr>
                <w:p w14:paraId="32139CB0" w14:textId="77777777" w:rsidR="00F1008A" w:rsidRPr="009671CA" w:rsidRDefault="00F1008A" w:rsidP="00F1008A">
                  <w:pPr>
                    <w:spacing w:after="100" w:afterAutospacing="1"/>
                  </w:pPr>
                  <w:r w:rsidRPr="009671CA">
                    <w:t>900 млн. руб.</w:t>
                  </w:r>
                </w:p>
              </w:tc>
            </w:tr>
          </w:tbl>
          <w:p w14:paraId="763065FA" w14:textId="0CCE6668" w:rsidR="00F1008A" w:rsidRPr="009671CA" w:rsidRDefault="00F1008A" w:rsidP="00F1008A"/>
          <w:p w14:paraId="39C51C8F" w14:textId="77777777" w:rsidR="00F1008A" w:rsidRPr="009671CA" w:rsidRDefault="00F1008A" w:rsidP="00F1008A">
            <w:pPr>
              <w:shd w:val="clear" w:color="auto" w:fill="F8F9FA"/>
              <w:spacing w:after="100" w:afterAutospacing="1"/>
            </w:pPr>
            <w:r w:rsidRPr="009671CA">
              <w:t>Определить соответствие инвестиционной деятельности фирмы установленной законом деятельности.</w:t>
            </w:r>
          </w:p>
          <w:p w14:paraId="3B749540" w14:textId="7B31B53B" w:rsidR="00BE5DC5" w:rsidRPr="009671CA" w:rsidRDefault="00682A68" w:rsidP="009671CA">
            <w:pPr>
              <w:ind w:firstLine="321"/>
              <w:jc w:val="center"/>
              <w:rPr>
                <w:b/>
                <w:bCs/>
              </w:rPr>
            </w:pPr>
            <w:r w:rsidRPr="009671CA">
              <w:rPr>
                <w:b/>
                <w:bCs/>
              </w:rPr>
              <w:t>Задание 2</w:t>
            </w:r>
          </w:p>
          <w:p w14:paraId="03FA47F7" w14:textId="383E00BD" w:rsidR="00BE5DC5" w:rsidRPr="009671CA" w:rsidRDefault="00796240" w:rsidP="00BF3CB8">
            <w:pPr>
              <w:ind w:firstLine="321"/>
              <w:jc w:val="both"/>
              <w:rPr>
                <w:b/>
              </w:rPr>
            </w:pPr>
            <w:r w:rsidRPr="009671CA">
              <w:t>Определите участие цедента и перестраховщика в покрытии отдельного особо крупного по стоимости риска при непропорциональном перестраховании превышения убыточности. Исходные данные</w:t>
            </w:r>
            <w:r w:rsidR="00BF3CB8">
              <w:t>:</w:t>
            </w:r>
            <w:r w:rsidR="00BF3CB8" w:rsidRPr="00BF3CB8">
              <w:t xml:space="preserve"> </w:t>
            </w:r>
            <w:r w:rsidR="00BF3CB8">
              <w:rPr>
                <w:lang w:val="en-US"/>
              </w:rPr>
              <w:t>d</w:t>
            </w:r>
            <w:r w:rsidRPr="009671CA">
              <w:t xml:space="preserve"> договоре лимит ответственности цедента равен 101% годовой убыточности. Границы возмещения убыточности перестраховщиком предусмотрены в пределах 101- 105%. Фактическая убыточность составила за год 109%.</w:t>
            </w:r>
          </w:p>
        </w:tc>
      </w:tr>
      <w:bookmarkEnd w:id="27"/>
    </w:tbl>
    <w:p w14:paraId="0F73281F" w14:textId="77777777" w:rsidR="002467CE" w:rsidRDefault="002467CE" w:rsidP="000E678B">
      <w:pPr>
        <w:jc w:val="both"/>
        <w:rPr>
          <w:b/>
          <w:sz w:val="28"/>
          <w:szCs w:val="28"/>
        </w:rPr>
      </w:pPr>
    </w:p>
    <w:p w14:paraId="72CEA984" w14:textId="77777777" w:rsidR="009118F1" w:rsidRPr="007D7A01" w:rsidRDefault="009118F1" w:rsidP="0033234F">
      <w:pPr>
        <w:pStyle w:val="1"/>
        <w:tabs>
          <w:tab w:val="right" w:leader="dot" w:pos="9480"/>
        </w:tabs>
        <w:spacing w:line="360" w:lineRule="auto"/>
        <w:ind w:firstLine="709"/>
        <w:jc w:val="both"/>
      </w:pPr>
      <w:bookmarkStart w:id="29" w:name="_Toc73125892"/>
      <w:r w:rsidRPr="005532E3">
        <w:t>8</w:t>
      </w:r>
      <w:r>
        <w:t>. Перечень основной</w:t>
      </w:r>
      <w:r w:rsidRPr="005532E3">
        <w:t xml:space="preserve"> и дополнительной учебной литературы, необходимой для освоения дисциплины</w:t>
      </w:r>
      <w:bookmarkEnd w:id="29"/>
    </w:p>
    <w:p w14:paraId="6DEF327D" w14:textId="77777777" w:rsidR="00B41966" w:rsidRDefault="00B41966" w:rsidP="0033234F">
      <w:pPr>
        <w:tabs>
          <w:tab w:val="right" w:pos="720"/>
          <w:tab w:val="num" w:pos="1260"/>
        </w:tabs>
        <w:spacing w:line="360" w:lineRule="auto"/>
        <w:ind w:firstLine="709"/>
        <w:jc w:val="center"/>
        <w:rPr>
          <w:b/>
          <w:bCs/>
          <w:sz w:val="28"/>
          <w:szCs w:val="28"/>
        </w:rPr>
      </w:pPr>
      <w:r w:rsidRPr="00263516">
        <w:rPr>
          <w:b/>
          <w:bCs/>
          <w:sz w:val="28"/>
          <w:szCs w:val="28"/>
        </w:rPr>
        <w:t>Нормативн</w:t>
      </w:r>
      <w:r>
        <w:rPr>
          <w:b/>
          <w:bCs/>
          <w:sz w:val="28"/>
          <w:szCs w:val="28"/>
        </w:rPr>
        <w:t xml:space="preserve">ые </w:t>
      </w:r>
      <w:r w:rsidRPr="00263516">
        <w:rPr>
          <w:b/>
          <w:bCs/>
          <w:sz w:val="28"/>
          <w:szCs w:val="28"/>
        </w:rPr>
        <w:t>акты</w:t>
      </w:r>
    </w:p>
    <w:p w14:paraId="0C70D834" w14:textId="77777777" w:rsidR="00B41966" w:rsidRDefault="00B41966" w:rsidP="0033234F">
      <w:pPr>
        <w:numPr>
          <w:ilvl w:val="0"/>
          <w:numId w:val="6"/>
        </w:numPr>
        <w:autoSpaceDE w:val="0"/>
        <w:autoSpaceDN w:val="0"/>
        <w:adjustRightInd w:val="0"/>
        <w:spacing w:line="360" w:lineRule="auto"/>
        <w:ind w:left="0" w:firstLine="709"/>
        <w:jc w:val="both"/>
        <w:rPr>
          <w:sz w:val="28"/>
          <w:szCs w:val="28"/>
        </w:rPr>
      </w:pPr>
      <w:r w:rsidRPr="001138F7">
        <w:rPr>
          <w:sz w:val="28"/>
          <w:szCs w:val="28"/>
        </w:rPr>
        <w:t xml:space="preserve">Федеральный </w:t>
      </w:r>
      <w:r>
        <w:rPr>
          <w:sz w:val="28"/>
          <w:szCs w:val="28"/>
        </w:rPr>
        <w:t>З</w:t>
      </w:r>
      <w:r w:rsidRPr="001138F7">
        <w:rPr>
          <w:sz w:val="28"/>
          <w:szCs w:val="28"/>
        </w:rPr>
        <w:t xml:space="preserve">акон РФ «Об организации страхового дела в Российской Федерации» от 27.11.1992. № 4015-1 </w:t>
      </w:r>
    </w:p>
    <w:p w14:paraId="602300DB" w14:textId="77777777" w:rsidR="00B41966" w:rsidRPr="00462C62" w:rsidRDefault="00B41966" w:rsidP="0033234F">
      <w:pPr>
        <w:numPr>
          <w:ilvl w:val="0"/>
          <w:numId w:val="6"/>
        </w:numPr>
        <w:autoSpaceDE w:val="0"/>
        <w:autoSpaceDN w:val="0"/>
        <w:adjustRightInd w:val="0"/>
        <w:spacing w:line="360" w:lineRule="auto"/>
        <w:ind w:left="0" w:firstLine="709"/>
        <w:jc w:val="both"/>
        <w:rPr>
          <w:sz w:val="28"/>
          <w:szCs w:val="28"/>
        </w:rPr>
      </w:pPr>
      <w:r w:rsidRPr="00830DF2">
        <w:rPr>
          <w:sz w:val="28"/>
          <w:szCs w:val="28"/>
        </w:rPr>
        <w:t xml:space="preserve">Гражданский </w:t>
      </w:r>
      <w:r>
        <w:rPr>
          <w:sz w:val="28"/>
          <w:szCs w:val="28"/>
        </w:rPr>
        <w:t>к</w:t>
      </w:r>
      <w:r w:rsidRPr="00830DF2">
        <w:rPr>
          <w:sz w:val="28"/>
          <w:szCs w:val="28"/>
        </w:rPr>
        <w:t xml:space="preserve">одекс Российской Федерации, часть II, глава 48 </w:t>
      </w:r>
    </w:p>
    <w:p w14:paraId="39E4B3B7" w14:textId="77777777" w:rsidR="00B41966" w:rsidRPr="0059308D" w:rsidRDefault="00B41966" w:rsidP="0033234F">
      <w:pPr>
        <w:numPr>
          <w:ilvl w:val="0"/>
          <w:numId w:val="6"/>
        </w:numPr>
        <w:spacing w:line="360" w:lineRule="auto"/>
        <w:ind w:left="0" w:firstLine="709"/>
        <w:jc w:val="both"/>
        <w:rPr>
          <w:sz w:val="28"/>
          <w:szCs w:val="28"/>
        </w:rPr>
      </w:pPr>
      <w:r w:rsidRPr="0059308D">
        <w:rPr>
          <w:sz w:val="28"/>
          <w:szCs w:val="28"/>
        </w:rPr>
        <w:t xml:space="preserve">Закон РФ от </w:t>
      </w:r>
      <w:r>
        <w:rPr>
          <w:sz w:val="28"/>
          <w:szCs w:val="28"/>
        </w:rPr>
        <w:t>0</w:t>
      </w:r>
      <w:r w:rsidRPr="0059308D">
        <w:rPr>
          <w:sz w:val="28"/>
          <w:szCs w:val="28"/>
        </w:rPr>
        <w:t>7.02.1992 № 2300-1 «О защите прав потребителей».</w:t>
      </w:r>
    </w:p>
    <w:p w14:paraId="15CF4B60" w14:textId="77777777" w:rsidR="00B41966" w:rsidRPr="0059308D" w:rsidRDefault="00B41966" w:rsidP="0033234F">
      <w:pPr>
        <w:numPr>
          <w:ilvl w:val="0"/>
          <w:numId w:val="6"/>
        </w:numPr>
        <w:spacing w:line="360" w:lineRule="auto"/>
        <w:ind w:left="0" w:firstLine="709"/>
        <w:jc w:val="both"/>
        <w:rPr>
          <w:sz w:val="28"/>
          <w:szCs w:val="28"/>
        </w:rPr>
      </w:pPr>
      <w:r w:rsidRPr="0059308D">
        <w:rPr>
          <w:sz w:val="28"/>
          <w:szCs w:val="28"/>
        </w:rPr>
        <w:t>Федеральный закон от 25.04.2002 № 40-ФЗ «Об обязательном страховании гражданской ответственности владельцев транспортных средств».</w:t>
      </w:r>
    </w:p>
    <w:p w14:paraId="28C46CB9" w14:textId="77777777" w:rsidR="00482799" w:rsidRPr="0059308D" w:rsidRDefault="00482799" w:rsidP="0033234F">
      <w:pPr>
        <w:numPr>
          <w:ilvl w:val="0"/>
          <w:numId w:val="6"/>
        </w:numPr>
        <w:spacing w:line="360" w:lineRule="auto"/>
        <w:ind w:left="0" w:firstLine="709"/>
        <w:jc w:val="both"/>
        <w:rPr>
          <w:sz w:val="28"/>
          <w:szCs w:val="28"/>
        </w:rPr>
      </w:pPr>
      <w:r w:rsidRPr="0059308D">
        <w:rPr>
          <w:sz w:val="28"/>
          <w:szCs w:val="28"/>
        </w:rPr>
        <w:t>Концепция развития страхования в Российской Федерации, утв. распоряжением Правительства Российской Федерации от 25 сентября 2002 г. № 1361-р.</w:t>
      </w:r>
    </w:p>
    <w:p w14:paraId="128BBABE" w14:textId="77777777" w:rsidR="00482799" w:rsidRDefault="00482799" w:rsidP="0033234F">
      <w:pPr>
        <w:numPr>
          <w:ilvl w:val="0"/>
          <w:numId w:val="6"/>
        </w:numPr>
        <w:spacing w:line="360" w:lineRule="auto"/>
        <w:ind w:left="0" w:firstLine="709"/>
        <w:jc w:val="both"/>
        <w:rPr>
          <w:sz w:val="28"/>
          <w:szCs w:val="28"/>
        </w:rPr>
      </w:pPr>
      <w:r w:rsidRPr="0059308D">
        <w:rPr>
          <w:sz w:val="28"/>
          <w:szCs w:val="28"/>
        </w:rPr>
        <w:t>Основные направления развития национальной системы страхования в Российской Федерации в 1998-2000 годах, утв. постановлением Правительства Российской Федерации от 1 октября 1998 г. № 1139.</w:t>
      </w:r>
    </w:p>
    <w:p w14:paraId="1587D415" w14:textId="77777777" w:rsidR="00482799" w:rsidRPr="00482799" w:rsidRDefault="00482799" w:rsidP="00482799">
      <w:pPr>
        <w:numPr>
          <w:ilvl w:val="0"/>
          <w:numId w:val="6"/>
        </w:numPr>
        <w:autoSpaceDE w:val="0"/>
        <w:autoSpaceDN w:val="0"/>
        <w:adjustRightInd w:val="0"/>
        <w:spacing w:line="360" w:lineRule="auto"/>
        <w:ind w:left="0" w:firstLine="709"/>
        <w:jc w:val="both"/>
        <w:rPr>
          <w:sz w:val="28"/>
          <w:szCs w:val="28"/>
        </w:rPr>
      </w:pPr>
      <w:r w:rsidRPr="00482799">
        <w:rPr>
          <w:sz w:val="28"/>
          <w:szCs w:val="28"/>
        </w:rPr>
        <w:lastRenderedPageBreak/>
        <w:t xml:space="preserve">Основные направления развития финансового рынка Российской Федерации, </w:t>
      </w:r>
      <w:proofErr w:type="spellStart"/>
      <w:r w:rsidRPr="00482799">
        <w:rPr>
          <w:sz w:val="28"/>
          <w:szCs w:val="28"/>
        </w:rPr>
        <w:t>одобр</w:t>
      </w:r>
      <w:proofErr w:type="spellEnd"/>
      <w:r w:rsidRPr="00482799">
        <w:rPr>
          <w:sz w:val="28"/>
          <w:szCs w:val="28"/>
        </w:rPr>
        <w:t>. Советом директоров Банка России 26.05.2016</w:t>
      </w:r>
    </w:p>
    <w:p w14:paraId="16DFE0EE" w14:textId="77777777" w:rsidR="00482799" w:rsidRPr="00482799" w:rsidRDefault="00482799" w:rsidP="00482799">
      <w:pPr>
        <w:numPr>
          <w:ilvl w:val="0"/>
          <w:numId w:val="6"/>
        </w:numPr>
        <w:autoSpaceDE w:val="0"/>
        <w:autoSpaceDN w:val="0"/>
        <w:adjustRightInd w:val="0"/>
        <w:spacing w:line="360" w:lineRule="auto"/>
        <w:ind w:left="0" w:firstLine="709"/>
        <w:jc w:val="both"/>
        <w:rPr>
          <w:sz w:val="28"/>
          <w:szCs w:val="28"/>
        </w:rPr>
      </w:pPr>
      <w:r w:rsidRPr="00482799">
        <w:rPr>
          <w:sz w:val="28"/>
          <w:szCs w:val="28"/>
        </w:rPr>
        <w:t>План мероприятий (дорожная карта) «Основные мероприятия по развитию финансового рынка Российской Федерации на период 2016–2018 годов», утв. Первым заместителем Председателя Правительства Российской Федерации И.И. Шуваловым 28.06.2016 № ИШ-П13-3745</w:t>
      </w:r>
    </w:p>
    <w:p w14:paraId="25C4BFE3" w14:textId="77777777" w:rsidR="00482799" w:rsidRPr="00482799" w:rsidRDefault="00482799" w:rsidP="00482799">
      <w:pPr>
        <w:numPr>
          <w:ilvl w:val="0"/>
          <w:numId w:val="6"/>
        </w:numPr>
        <w:autoSpaceDE w:val="0"/>
        <w:autoSpaceDN w:val="0"/>
        <w:adjustRightInd w:val="0"/>
        <w:spacing w:line="360" w:lineRule="auto"/>
        <w:ind w:left="0" w:firstLine="709"/>
        <w:jc w:val="both"/>
        <w:rPr>
          <w:sz w:val="28"/>
          <w:szCs w:val="28"/>
        </w:rPr>
      </w:pPr>
      <w:r w:rsidRPr="00482799">
        <w:rPr>
          <w:sz w:val="28"/>
          <w:szCs w:val="28"/>
        </w:rPr>
        <w:t xml:space="preserve">Стратегия повышения финансовой грамотности в Российской Федерации на 2017 - 2023 годы, утв. распоряжением Правительства РФ от 25 сентября 2017 г. № 2039-р </w:t>
      </w:r>
    </w:p>
    <w:p w14:paraId="08022E80" w14:textId="77777777" w:rsidR="00482799" w:rsidRDefault="00482799" w:rsidP="0033234F">
      <w:pPr>
        <w:numPr>
          <w:ilvl w:val="0"/>
          <w:numId w:val="6"/>
        </w:numPr>
        <w:autoSpaceDE w:val="0"/>
        <w:autoSpaceDN w:val="0"/>
        <w:adjustRightInd w:val="0"/>
        <w:spacing w:line="360" w:lineRule="auto"/>
        <w:ind w:left="0" w:firstLine="709"/>
        <w:jc w:val="both"/>
        <w:rPr>
          <w:sz w:val="28"/>
          <w:szCs w:val="28"/>
        </w:rPr>
      </w:pPr>
      <w:bookmarkStart w:id="30" w:name="_Toc230888880"/>
      <w:r w:rsidRPr="000618CB">
        <w:rPr>
          <w:sz w:val="28"/>
          <w:szCs w:val="28"/>
        </w:rPr>
        <w:t>Стратегия развития страховой деятельности в Российской Федерации на период до 2013 года</w:t>
      </w:r>
      <w:bookmarkEnd w:id="30"/>
      <w:r>
        <w:rPr>
          <w:sz w:val="28"/>
          <w:szCs w:val="28"/>
        </w:rPr>
        <w:t xml:space="preserve">, </w:t>
      </w:r>
      <w:proofErr w:type="spellStart"/>
      <w:r w:rsidRPr="005979F2">
        <w:rPr>
          <w:sz w:val="28"/>
          <w:szCs w:val="28"/>
        </w:rPr>
        <w:t>одобр</w:t>
      </w:r>
      <w:proofErr w:type="spellEnd"/>
      <w:r w:rsidRPr="005979F2">
        <w:rPr>
          <w:sz w:val="28"/>
          <w:szCs w:val="28"/>
        </w:rPr>
        <w:t>. поручением Председателя Правительства РФ 18 ноября 2008 г. № ВП-П13-6891</w:t>
      </w:r>
      <w:r>
        <w:rPr>
          <w:sz w:val="28"/>
          <w:szCs w:val="28"/>
        </w:rPr>
        <w:t>.</w:t>
      </w:r>
    </w:p>
    <w:p w14:paraId="56BE9F78" w14:textId="77777777" w:rsidR="00482799" w:rsidRPr="00482799" w:rsidRDefault="00482799" w:rsidP="00482799">
      <w:pPr>
        <w:numPr>
          <w:ilvl w:val="0"/>
          <w:numId w:val="6"/>
        </w:numPr>
        <w:autoSpaceDE w:val="0"/>
        <w:autoSpaceDN w:val="0"/>
        <w:adjustRightInd w:val="0"/>
        <w:spacing w:line="360" w:lineRule="auto"/>
        <w:ind w:left="0" w:firstLine="709"/>
        <w:jc w:val="both"/>
        <w:rPr>
          <w:sz w:val="28"/>
          <w:szCs w:val="28"/>
        </w:rPr>
      </w:pPr>
      <w:r w:rsidRPr="00482799">
        <w:rPr>
          <w:sz w:val="28"/>
          <w:szCs w:val="28"/>
        </w:rPr>
        <w:t>Стратегия развития страховой деятельности в Российской Федерации до 2020 года, утв. распоряжением Правительства Российской Федерации от 22 июля 2013 г. № 1293-р</w:t>
      </w:r>
    </w:p>
    <w:p w14:paraId="69F8968F" w14:textId="77777777" w:rsidR="00482799" w:rsidRPr="00482799" w:rsidRDefault="00482799" w:rsidP="00482799">
      <w:pPr>
        <w:numPr>
          <w:ilvl w:val="0"/>
          <w:numId w:val="6"/>
        </w:numPr>
        <w:autoSpaceDE w:val="0"/>
        <w:autoSpaceDN w:val="0"/>
        <w:adjustRightInd w:val="0"/>
        <w:spacing w:line="360" w:lineRule="auto"/>
        <w:ind w:left="0" w:firstLine="709"/>
        <w:jc w:val="both"/>
        <w:rPr>
          <w:sz w:val="28"/>
          <w:szCs w:val="28"/>
        </w:rPr>
      </w:pPr>
      <w:r w:rsidRPr="00482799">
        <w:rPr>
          <w:sz w:val="28"/>
          <w:szCs w:val="28"/>
        </w:rPr>
        <w:t xml:space="preserve">Стратегия развития финансового рынка Российской Федерации на период до 2020 года, утв. распоряжением Правительства РФ от 29.12.2008 № 2043-р </w:t>
      </w:r>
    </w:p>
    <w:p w14:paraId="5067F66D" w14:textId="77777777" w:rsidR="00B41966" w:rsidRPr="0033234F" w:rsidRDefault="00B41966" w:rsidP="0033234F">
      <w:pPr>
        <w:tabs>
          <w:tab w:val="right" w:pos="720"/>
          <w:tab w:val="num" w:pos="1260"/>
        </w:tabs>
        <w:spacing w:line="360" w:lineRule="auto"/>
        <w:ind w:firstLine="709"/>
        <w:jc w:val="center"/>
        <w:rPr>
          <w:b/>
          <w:bCs/>
          <w:sz w:val="28"/>
          <w:szCs w:val="28"/>
        </w:rPr>
      </w:pPr>
      <w:r w:rsidRPr="0033234F">
        <w:rPr>
          <w:b/>
          <w:bCs/>
          <w:sz w:val="28"/>
          <w:szCs w:val="28"/>
        </w:rPr>
        <w:t>Рекомендуемая литература</w:t>
      </w:r>
    </w:p>
    <w:p w14:paraId="3F65911C" w14:textId="77777777" w:rsidR="00B41966" w:rsidRPr="0033234F" w:rsidRDefault="00B41966" w:rsidP="0033234F">
      <w:pPr>
        <w:autoSpaceDE w:val="0"/>
        <w:autoSpaceDN w:val="0"/>
        <w:adjustRightInd w:val="0"/>
        <w:spacing w:line="360" w:lineRule="auto"/>
        <w:ind w:firstLine="709"/>
        <w:jc w:val="both"/>
        <w:rPr>
          <w:rFonts w:eastAsiaTheme="minorEastAsia"/>
          <w:b/>
          <w:bCs/>
          <w:sz w:val="28"/>
          <w:szCs w:val="28"/>
        </w:rPr>
      </w:pPr>
      <w:r w:rsidRPr="0033234F">
        <w:rPr>
          <w:rFonts w:eastAsiaTheme="minorEastAsia"/>
          <w:b/>
          <w:bCs/>
          <w:sz w:val="28"/>
          <w:szCs w:val="28"/>
        </w:rPr>
        <w:t>а) основная:</w:t>
      </w:r>
    </w:p>
    <w:p w14:paraId="367CAD06" w14:textId="77777777" w:rsidR="00B41966" w:rsidRPr="0033234F" w:rsidRDefault="00B41966" w:rsidP="0033234F">
      <w:pPr>
        <w:numPr>
          <w:ilvl w:val="0"/>
          <w:numId w:val="7"/>
        </w:numPr>
        <w:autoSpaceDE w:val="0"/>
        <w:autoSpaceDN w:val="0"/>
        <w:adjustRightInd w:val="0"/>
        <w:spacing w:line="360" w:lineRule="auto"/>
        <w:ind w:left="0" w:firstLine="709"/>
        <w:jc w:val="both"/>
        <w:rPr>
          <w:sz w:val="28"/>
          <w:szCs w:val="28"/>
        </w:rPr>
      </w:pPr>
      <w:proofErr w:type="gramStart"/>
      <w:r w:rsidRPr="0033234F">
        <w:rPr>
          <w:sz w:val="28"/>
          <w:szCs w:val="28"/>
        </w:rPr>
        <w:t>Страхование :</w:t>
      </w:r>
      <w:proofErr w:type="gramEnd"/>
      <w:r w:rsidRPr="0033234F">
        <w:rPr>
          <w:sz w:val="28"/>
          <w:szCs w:val="28"/>
        </w:rPr>
        <w:t xml:space="preserve"> учеб. для вузов / Л.А. Орланюк-Малицкая, С.Ю. Янова, С.Б. Богоявленский [и др.] ; под ред. Л.А. </w:t>
      </w:r>
      <w:proofErr w:type="spellStart"/>
      <w:r w:rsidRPr="0033234F">
        <w:rPr>
          <w:sz w:val="28"/>
          <w:szCs w:val="28"/>
        </w:rPr>
        <w:t>Орланюк</w:t>
      </w:r>
      <w:proofErr w:type="spellEnd"/>
      <w:r w:rsidRPr="0033234F">
        <w:rPr>
          <w:sz w:val="28"/>
          <w:szCs w:val="28"/>
        </w:rPr>
        <w:t xml:space="preserve">-Малицкой, С.Ю. Яновой. — 4-е изд. — </w:t>
      </w:r>
      <w:proofErr w:type="gramStart"/>
      <w:r w:rsidRPr="0033234F">
        <w:rPr>
          <w:sz w:val="28"/>
          <w:szCs w:val="28"/>
        </w:rPr>
        <w:t>Москва :</w:t>
      </w:r>
      <w:proofErr w:type="gramEnd"/>
      <w:r w:rsidRPr="0033234F">
        <w:rPr>
          <w:sz w:val="28"/>
          <w:szCs w:val="28"/>
        </w:rPr>
        <w:t xml:space="preserve"> </w:t>
      </w:r>
      <w:proofErr w:type="spellStart"/>
      <w:r w:rsidRPr="0033234F">
        <w:rPr>
          <w:sz w:val="28"/>
          <w:szCs w:val="28"/>
        </w:rPr>
        <w:t>Юрайт</w:t>
      </w:r>
      <w:proofErr w:type="spellEnd"/>
      <w:r w:rsidRPr="0033234F">
        <w:rPr>
          <w:sz w:val="28"/>
          <w:szCs w:val="28"/>
        </w:rPr>
        <w:t xml:space="preserve">, 2020. — 481 с. — (Высшее образование). — ЭБС </w:t>
      </w:r>
      <w:proofErr w:type="spellStart"/>
      <w:r w:rsidRPr="0033234F">
        <w:rPr>
          <w:sz w:val="28"/>
          <w:szCs w:val="28"/>
        </w:rPr>
        <w:t>Юрайт</w:t>
      </w:r>
      <w:proofErr w:type="spellEnd"/>
      <w:r w:rsidRPr="0033234F">
        <w:rPr>
          <w:sz w:val="28"/>
          <w:szCs w:val="28"/>
        </w:rPr>
        <w:t xml:space="preserve">. — URL: https://urait.ru/bcode/447155 (дата обращения: 26.05.2021). — </w:t>
      </w:r>
      <w:proofErr w:type="gramStart"/>
      <w:r w:rsidRPr="0033234F">
        <w:rPr>
          <w:sz w:val="28"/>
          <w:szCs w:val="28"/>
        </w:rPr>
        <w:t>Текст :</w:t>
      </w:r>
      <w:proofErr w:type="gramEnd"/>
      <w:r w:rsidRPr="0033234F">
        <w:rPr>
          <w:sz w:val="28"/>
          <w:szCs w:val="28"/>
        </w:rPr>
        <w:t xml:space="preserve"> электронный.</w:t>
      </w:r>
    </w:p>
    <w:p w14:paraId="68068E74" w14:textId="77777777" w:rsidR="00B41966" w:rsidRPr="0033234F" w:rsidRDefault="00B41966" w:rsidP="0033234F">
      <w:pPr>
        <w:autoSpaceDE w:val="0"/>
        <w:autoSpaceDN w:val="0"/>
        <w:adjustRightInd w:val="0"/>
        <w:spacing w:line="360" w:lineRule="auto"/>
        <w:ind w:firstLine="709"/>
        <w:jc w:val="both"/>
        <w:rPr>
          <w:rFonts w:eastAsiaTheme="minorEastAsia"/>
          <w:b/>
          <w:bCs/>
          <w:sz w:val="28"/>
          <w:szCs w:val="28"/>
        </w:rPr>
      </w:pPr>
      <w:r w:rsidRPr="0033234F">
        <w:rPr>
          <w:rFonts w:eastAsiaTheme="minorEastAsia"/>
          <w:b/>
          <w:bCs/>
          <w:sz w:val="28"/>
          <w:szCs w:val="28"/>
        </w:rPr>
        <w:t>б) дополнительная:</w:t>
      </w:r>
    </w:p>
    <w:p w14:paraId="26992386" w14:textId="25C3ACB7" w:rsidR="00482799" w:rsidRDefault="00482799" w:rsidP="0033234F">
      <w:pPr>
        <w:numPr>
          <w:ilvl w:val="0"/>
          <w:numId w:val="7"/>
        </w:numPr>
        <w:autoSpaceDE w:val="0"/>
        <w:autoSpaceDN w:val="0"/>
        <w:adjustRightInd w:val="0"/>
        <w:spacing w:line="360" w:lineRule="auto"/>
        <w:ind w:left="0" w:firstLine="709"/>
        <w:jc w:val="both"/>
        <w:rPr>
          <w:sz w:val="28"/>
          <w:szCs w:val="28"/>
        </w:rPr>
      </w:pPr>
      <w:r w:rsidRPr="00482799">
        <w:rPr>
          <w:sz w:val="28"/>
          <w:szCs w:val="28"/>
        </w:rPr>
        <w:t xml:space="preserve">Стратегия развития страховой отрасли Российской Федерации на 2019-2021 годы, утв. Решением Общего собрания членов </w:t>
      </w:r>
      <w:r>
        <w:rPr>
          <w:sz w:val="28"/>
          <w:szCs w:val="28"/>
        </w:rPr>
        <w:t xml:space="preserve">Всероссийского союза страховщиков. – </w:t>
      </w:r>
      <w:r w:rsidRPr="00482799">
        <w:rPr>
          <w:sz w:val="28"/>
          <w:szCs w:val="28"/>
        </w:rPr>
        <w:t>URL</w:t>
      </w:r>
      <w:r>
        <w:rPr>
          <w:sz w:val="28"/>
          <w:szCs w:val="28"/>
        </w:rPr>
        <w:t xml:space="preserve">: </w:t>
      </w:r>
      <w:hyperlink r:id="rId8" w:history="1">
        <w:r w:rsidRPr="00482799">
          <w:rPr>
            <w:sz w:val="28"/>
            <w:szCs w:val="28"/>
          </w:rPr>
          <w:t>http://89.108.78.199/assets/files/2018/strategy_19_21.pdf</w:t>
        </w:r>
      </w:hyperlink>
      <w:r>
        <w:rPr>
          <w:sz w:val="28"/>
          <w:szCs w:val="28"/>
        </w:rPr>
        <w:t xml:space="preserve"> </w:t>
      </w:r>
      <w:r w:rsidRPr="00622F6D">
        <w:rPr>
          <w:sz w:val="28"/>
          <w:szCs w:val="28"/>
        </w:rPr>
        <w:t>(дата обращения: 26.05.2021). — Текст: электронный</w:t>
      </w:r>
    </w:p>
    <w:p w14:paraId="5E93D8B9" w14:textId="40D0D571" w:rsidR="00B41966" w:rsidRPr="00622F6D" w:rsidRDefault="00B41966" w:rsidP="0033234F">
      <w:pPr>
        <w:numPr>
          <w:ilvl w:val="0"/>
          <w:numId w:val="7"/>
        </w:numPr>
        <w:autoSpaceDE w:val="0"/>
        <w:autoSpaceDN w:val="0"/>
        <w:adjustRightInd w:val="0"/>
        <w:spacing w:line="360" w:lineRule="auto"/>
        <w:ind w:left="0" w:firstLine="709"/>
        <w:jc w:val="both"/>
        <w:rPr>
          <w:sz w:val="28"/>
          <w:szCs w:val="28"/>
        </w:rPr>
      </w:pPr>
      <w:r w:rsidRPr="0033234F">
        <w:rPr>
          <w:sz w:val="28"/>
          <w:szCs w:val="28"/>
        </w:rPr>
        <w:t>Страхование и управление</w:t>
      </w:r>
      <w:r w:rsidRPr="00622F6D">
        <w:rPr>
          <w:sz w:val="28"/>
          <w:szCs w:val="28"/>
        </w:rPr>
        <w:t xml:space="preserve"> </w:t>
      </w:r>
      <w:proofErr w:type="gramStart"/>
      <w:r w:rsidRPr="00622F6D">
        <w:rPr>
          <w:sz w:val="28"/>
          <w:szCs w:val="28"/>
        </w:rPr>
        <w:t>рисками :</w:t>
      </w:r>
      <w:proofErr w:type="gramEnd"/>
      <w:r w:rsidRPr="00622F6D">
        <w:rPr>
          <w:sz w:val="28"/>
          <w:szCs w:val="28"/>
        </w:rPr>
        <w:t xml:space="preserve"> учеб. для студентов вузов, </w:t>
      </w:r>
      <w:proofErr w:type="spellStart"/>
      <w:r w:rsidRPr="00622F6D">
        <w:rPr>
          <w:sz w:val="28"/>
          <w:szCs w:val="28"/>
        </w:rPr>
        <w:t>обуч</w:t>
      </w:r>
      <w:proofErr w:type="spellEnd"/>
      <w:r w:rsidRPr="00622F6D">
        <w:rPr>
          <w:sz w:val="28"/>
          <w:szCs w:val="28"/>
        </w:rPr>
        <w:t xml:space="preserve">. по экон. напр. и спец. / Г. В. Чернова [и др.] ; под ред. Г. В. Черновой. — 2-е изд., </w:t>
      </w:r>
      <w:proofErr w:type="spellStart"/>
      <w:r w:rsidRPr="00622F6D">
        <w:rPr>
          <w:sz w:val="28"/>
          <w:szCs w:val="28"/>
        </w:rPr>
        <w:t>перераб</w:t>
      </w:r>
      <w:proofErr w:type="spellEnd"/>
      <w:r w:rsidRPr="00622F6D">
        <w:rPr>
          <w:sz w:val="28"/>
          <w:szCs w:val="28"/>
        </w:rPr>
        <w:t xml:space="preserve">. и доп. — </w:t>
      </w:r>
      <w:proofErr w:type="gramStart"/>
      <w:r w:rsidRPr="00622F6D">
        <w:rPr>
          <w:sz w:val="28"/>
          <w:szCs w:val="28"/>
        </w:rPr>
        <w:t>Москва :</w:t>
      </w:r>
      <w:proofErr w:type="gramEnd"/>
      <w:r w:rsidRPr="00622F6D">
        <w:rPr>
          <w:sz w:val="28"/>
          <w:szCs w:val="28"/>
        </w:rPr>
        <w:t xml:space="preserve"> </w:t>
      </w:r>
      <w:proofErr w:type="spellStart"/>
      <w:r w:rsidRPr="00622F6D">
        <w:rPr>
          <w:sz w:val="28"/>
          <w:szCs w:val="28"/>
        </w:rPr>
        <w:t>Юрайт</w:t>
      </w:r>
      <w:proofErr w:type="spellEnd"/>
      <w:r w:rsidRPr="00622F6D">
        <w:rPr>
          <w:sz w:val="28"/>
          <w:szCs w:val="28"/>
        </w:rPr>
        <w:t xml:space="preserve">, 2019. — 767 с. — (Бакалавр. Академический курс). – ЭБС </w:t>
      </w:r>
      <w:proofErr w:type="spellStart"/>
      <w:r w:rsidRPr="00622F6D">
        <w:rPr>
          <w:sz w:val="28"/>
          <w:szCs w:val="28"/>
        </w:rPr>
        <w:t>Юрайт</w:t>
      </w:r>
      <w:proofErr w:type="spellEnd"/>
      <w:r w:rsidRPr="00622F6D">
        <w:rPr>
          <w:sz w:val="28"/>
          <w:szCs w:val="28"/>
        </w:rPr>
        <w:t>. —</w:t>
      </w:r>
      <w:r>
        <w:rPr>
          <w:sz w:val="28"/>
          <w:szCs w:val="28"/>
        </w:rPr>
        <w:t xml:space="preserve"> </w:t>
      </w:r>
      <w:r w:rsidRPr="00622F6D">
        <w:rPr>
          <w:sz w:val="28"/>
          <w:szCs w:val="28"/>
        </w:rPr>
        <w:t xml:space="preserve">URL: </w:t>
      </w:r>
      <w:r w:rsidRPr="00B019DC">
        <w:rPr>
          <w:sz w:val="28"/>
          <w:szCs w:val="28"/>
        </w:rPr>
        <w:t>https://urait.ru/bcode/426120</w:t>
      </w:r>
      <w:r w:rsidRPr="00DE3D50">
        <w:rPr>
          <w:sz w:val="28"/>
          <w:szCs w:val="28"/>
        </w:rPr>
        <w:t xml:space="preserve"> </w:t>
      </w:r>
      <w:r w:rsidRPr="00622F6D">
        <w:rPr>
          <w:sz w:val="28"/>
          <w:szCs w:val="28"/>
        </w:rPr>
        <w:t xml:space="preserve">(дата обращения: 26.05.2021). — </w:t>
      </w:r>
      <w:proofErr w:type="gramStart"/>
      <w:r w:rsidRPr="00622F6D">
        <w:rPr>
          <w:sz w:val="28"/>
          <w:szCs w:val="28"/>
        </w:rPr>
        <w:t>Текст :</w:t>
      </w:r>
      <w:proofErr w:type="gramEnd"/>
      <w:r w:rsidRPr="00622F6D">
        <w:rPr>
          <w:sz w:val="28"/>
          <w:szCs w:val="28"/>
        </w:rPr>
        <w:t xml:space="preserve"> электронный.</w:t>
      </w:r>
    </w:p>
    <w:p w14:paraId="68EE1037" w14:textId="77777777" w:rsidR="00B41966" w:rsidRDefault="00B41966" w:rsidP="0033234F">
      <w:pPr>
        <w:numPr>
          <w:ilvl w:val="0"/>
          <w:numId w:val="7"/>
        </w:numPr>
        <w:autoSpaceDE w:val="0"/>
        <w:autoSpaceDN w:val="0"/>
        <w:adjustRightInd w:val="0"/>
        <w:spacing w:line="360" w:lineRule="auto"/>
        <w:ind w:left="0" w:firstLine="709"/>
        <w:jc w:val="both"/>
        <w:rPr>
          <w:sz w:val="28"/>
          <w:szCs w:val="28"/>
        </w:rPr>
      </w:pPr>
      <w:r w:rsidRPr="00A61A25">
        <w:rPr>
          <w:sz w:val="28"/>
          <w:szCs w:val="28"/>
        </w:rPr>
        <w:t>Страхование: экономика, организация, управление</w:t>
      </w:r>
      <w:r>
        <w:rPr>
          <w:sz w:val="28"/>
          <w:szCs w:val="28"/>
        </w:rPr>
        <w:t xml:space="preserve">. </w:t>
      </w:r>
      <w:r w:rsidRPr="00A61A25">
        <w:rPr>
          <w:sz w:val="28"/>
          <w:szCs w:val="28"/>
        </w:rPr>
        <w:t xml:space="preserve">В 2 </w:t>
      </w:r>
      <w:proofErr w:type="gramStart"/>
      <w:r w:rsidRPr="00A61A25">
        <w:rPr>
          <w:sz w:val="28"/>
          <w:szCs w:val="28"/>
        </w:rPr>
        <w:t>т.</w:t>
      </w:r>
      <w:r>
        <w:rPr>
          <w:sz w:val="28"/>
          <w:szCs w:val="28"/>
        </w:rPr>
        <w:t xml:space="preserve"> </w:t>
      </w:r>
      <w:r w:rsidRPr="00A61A25">
        <w:rPr>
          <w:sz w:val="28"/>
          <w:szCs w:val="28"/>
        </w:rPr>
        <w:t>:</w:t>
      </w:r>
      <w:proofErr w:type="gramEnd"/>
      <w:r w:rsidRPr="00A61A25">
        <w:rPr>
          <w:sz w:val="28"/>
          <w:szCs w:val="28"/>
        </w:rPr>
        <w:t xml:space="preserve"> учебник / под ред. Г.В. Черновой.</w:t>
      </w:r>
      <w:r>
        <w:rPr>
          <w:sz w:val="28"/>
          <w:szCs w:val="28"/>
        </w:rPr>
        <w:t xml:space="preserve"> </w:t>
      </w:r>
      <w:r w:rsidRPr="00A61A25">
        <w:rPr>
          <w:sz w:val="28"/>
          <w:szCs w:val="28"/>
        </w:rPr>
        <w:t xml:space="preserve">— </w:t>
      </w:r>
      <w:proofErr w:type="gramStart"/>
      <w:r w:rsidRPr="00A61A25">
        <w:rPr>
          <w:sz w:val="28"/>
          <w:szCs w:val="28"/>
        </w:rPr>
        <w:t>Москва :</w:t>
      </w:r>
      <w:proofErr w:type="gramEnd"/>
      <w:r w:rsidRPr="00A61A25">
        <w:rPr>
          <w:sz w:val="28"/>
          <w:szCs w:val="28"/>
        </w:rPr>
        <w:t xml:space="preserve"> Экономика, 2010.</w:t>
      </w:r>
      <w:r w:rsidRPr="00F429C0">
        <w:t xml:space="preserve"> </w:t>
      </w:r>
      <w:r w:rsidRPr="00F429C0">
        <w:rPr>
          <w:sz w:val="28"/>
          <w:szCs w:val="28"/>
        </w:rPr>
        <w:t>— (Учебни</w:t>
      </w:r>
      <w:r>
        <w:rPr>
          <w:sz w:val="28"/>
          <w:szCs w:val="28"/>
        </w:rPr>
        <w:t>ки экономического факультета СПбГУ)</w:t>
      </w:r>
      <w:r w:rsidRPr="00F429C0">
        <w:rPr>
          <w:sz w:val="28"/>
          <w:szCs w:val="28"/>
        </w:rPr>
        <w:t>. —</w:t>
      </w:r>
      <w:r>
        <w:rPr>
          <w:sz w:val="28"/>
          <w:szCs w:val="28"/>
        </w:rPr>
        <w:t xml:space="preserve"> </w:t>
      </w:r>
      <w:proofErr w:type="gramStart"/>
      <w:r>
        <w:rPr>
          <w:sz w:val="28"/>
          <w:szCs w:val="28"/>
        </w:rPr>
        <w:t>Текст :</w:t>
      </w:r>
      <w:proofErr w:type="gramEnd"/>
      <w:r>
        <w:rPr>
          <w:sz w:val="28"/>
          <w:szCs w:val="28"/>
        </w:rPr>
        <w:t xml:space="preserve"> непосредственный. </w:t>
      </w:r>
    </w:p>
    <w:p w14:paraId="0FF0F41C" w14:textId="77777777" w:rsidR="00B41966" w:rsidRDefault="00B41966" w:rsidP="0033234F">
      <w:pPr>
        <w:numPr>
          <w:ilvl w:val="0"/>
          <w:numId w:val="7"/>
        </w:numPr>
        <w:tabs>
          <w:tab w:val="left" w:pos="426"/>
        </w:tabs>
        <w:spacing w:line="360" w:lineRule="auto"/>
        <w:ind w:left="0" w:firstLine="709"/>
        <w:jc w:val="both"/>
        <w:rPr>
          <w:sz w:val="28"/>
          <w:szCs w:val="28"/>
        </w:rPr>
      </w:pPr>
      <w:r w:rsidRPr="00993E9A">
        <w:rPr>
          <w:sz w:val="28"/>
          <w:szCs w:val="28"/>
        </w:rPr>
        <w:t xml:space="preserve">Взаимодействие государства и страховых организаций: </w:t>
      </w:r>
      <w:r>
        <w:rPr>
          <w:sz w:val="28"/>
          <w:szCs w:val="28"/>
        </w:rPr>
        <w:t xml:space="preserve">проблемы и перспективы </w:t>
      </w:r>
      <w:proofErr w:type="gramStart"/>
      <w:r>
        <w:rPr>
          <w:sz w:val="28"/>
          <w:szCs w:val="28"/>
        </w:rPr>
        <w:t>развития :</w:t>
      </w:r>
      <w:proofErr w:type="gramEnd"/>
      <w:r>
        <w:rPr>
          <w:sz w:val="28"/>
          <w:szCs w:val="28"/>
        </w:rPr>
        <w:t xml:space="preserve"> м</w:t>
      </w:r>
      <w:r w:rsidRPr="00993E9A">
        <w:rPr>
          <w:sz w:val="28"/>
          <w:szCs w:val="28"/>
        </w:rPr>
        <w:t xml:space="preserve">атериалы </w:t>
      </w:r>
      <w:proofErr w:type="spellStart"/>
      <w:r w:rsidRPr="00993E9A">
        <w:rPr>
          <w:sz w:val="28"/>
          <w:szCs w:val="28"/>
        </w:rPr>
        <w:t>Междунар</w:t>
      </w:r>
      <w:proofErr w:type="spellEnd"/>
      <w:r>
        <w:rPr>
          <w:sz w:val="28"/>
          <w:szCs w:val="28"/>
        </w:rPr>
        <w:t>.</w:t>
      </w:r>
      <w:r w:rsidRPr="00993E9A">
        <w:rPr>
          <w:sz w:val="28"/>
          <w:szCs w:val="28"/>
        </w:rPr>
        <w:t xml:space="preserve"> страхового форума (8-9 июня 2011</w:t>
      </w:r>
      <w:r>
        <w:rPr>
          <w:sz w:val="28"/>
          <w:szCs w:val="28"/>
        </w:rPr>
        <w:t xml:space="preserve"> </w:t>
      </w:r>
      <w:r w:rsidRPr="00993E9A">
        <w:rPr>
          <w:sz w:val="28"/>
          <w:szCs w:val="28"/>
        </w:rPr>
        <w:t xml:space="preserve">г., Пермь) / </w:t>
      </w:r>
      <w:r>
        <w:rPr>
          <w:sz w:val="28"/>
          <w:szCs w:val="28"/>
        </w:rPr>
        <w:t xml:space="preserve">гл. ред. И.Ю. Макарихин </w:t>
      </w:r>
      <w:r w:rsidRPr="00993E9A">
        <w:rPr>
          <w:sz w:val="28"/>
          <w:szCs w:val="28"/>
        </w:rPr>
        <w:t>; ред</w:t>
      </w:r>
      <w:r>
        <w:rPr>
          <w:sz w:val="28"/>
          <w:szCs w:val="28"/>
        </w:rPr>
        <w:t xml:space="preserve">. </w:t>
      </w:r>
      <w:r w:rsidRPr="00993E9A">
        <w:rPr>
          <w:sz w:val="28"/>
          <w:szCs w:val="28"/>
        </w:rPr>
        <w:t xml:space="preserve">кол.: Л.А. </w:t>
      </w:r>
      <w:proofErr w:type="spellStart"/>
      <w:r w:rsidRPr="00993E9A">
        <w:rPr>
          <w:sz w:val="28"/>
          <w:szCs w:val="28"/>
        </w:rPr>
        <w:t>Орланюк</w:t>
      </w:r>
      <w:proofErr w:type="spellEnd"/>
      <w:r w:rsidRPr="00993E9A">
        <w:rPr>
          <w:sz w:val="28"/>
          <w:szCs w:val="28"/>
        </w:rPr>
        <w:t xml:space="preserve">-Малицкая, Е.В. Коломин, И.Б. </w:t>
      </w:r>
      <w:proofErr w:type="spellStart"/>
      <w:r w:rsidRPr="00993E9A">
        <w:rPr>
          <w:sz w:val="28"/>
          <w:szCs w:val="28"/>
        </w:rPr>
        <w:t>Котлобовский</w:t>
      </w:r>
      <w:proofErr w:type="spellEnd"/>
      <w:r w:rsidRPr="00993E9A">
        <w:rPr>
          <w:sz w:val="28"/>
          <w:szCs w:val="28"/>
        </w:rPr>
        <w:t xml:space="preserve"> </w:t>
      </w:r>
      <w:r w:rsidRPr="001E7146">
        <w:rPr>
          <w:sz w:val="28"/>
          <w:szCs w:val="28"/>
        </w:rPr>
        <w:t>[</w:t>
      </w:r>
      <w:r w:rsidRPr="00993E9A">
        <w:rPr>
          <w:sz w:val="28"/>
          <w:szCs w:val="28"/>
        </w:rPr>
        <w:t>и др</w:t>
      </w:r>
      <w:r>
        <w:rPr>
          <w:sz w:val="28"/>
          <w:szCs w:val="28"/>
        </w:rPr>
        <w:t>.</w:t>
      </w:r>
      <w:r w:rsidRPr="001E7146">
        <w:rPr>
          <w:sz w:val="28"/>
          <w:szCs w:val="28"/>
        </w:rPr>
        <w:t>]</w:t>
      </w:r>
      <w:r>
        <w:rPr>
          <w:sz w:val="28"/>
          <w:szCs w:val="28"/>
        </w:rPr>
        <w:t xml:space="preserve"> </w:t>
      </w:r>
      <w:r w:rsidRPr="00993E9A">
        <w:rPr>
          <w:sz w:val="28"/>
          <w:szCs w:val="28"/>
        </w:rPr>
        <w:t>; Пермский гос</w:t>
      </w:r>
      <w:r>
        <w:rPr>
          <w:sz w:val="28"/>
          <w:szCs w:val="28"/>
        </w:rPr>
        <w:t>.</w:t>
      </w:r>
      <w:r w:rsidRPr="00993E9A">
        <w:rPr>
          <w:sz w:val="28"/>
          <w:szCs w:val="28"/>
        </w:rPr>
        <w:t xml:space="preserve"> ун</w:t>
      </w:r>
      <w:r>
        <w:rPr>
          <w:sz w:val="28"/>
          <w:szCs w:val="28"/>
        </w:rPr>
        <w:t>-</w:t>
      </w:r>
      <w:r w:rsidRPr="00993E9A">
        <w:rPr>
          <w:sz w:val="28"/>
          <w:szCs w:val="28"/>
        </w:rPr>
        <w:t>т. — Пермь</w:t>
      </w:r>
      <w:r>
        <w:rPr>
          <w:sz w:val="28"/>
          <w:szCs w:val="28"/>
        </w:rPr>
        <w:t xml:space="preserve"> </w:t>
      </w:r>
      <w:r w:rsidRPr="00993E9A">
        <w:rPr>
          <w:sz w:val="28"/>
          <w:szCs w:val="28"/>
        </w:rPr>
        <w:t>: Пермский гос</w:t>
      </w:r>
      <w:r>
        <w:rPr>
          <w:sz w:val="28"/>
          <w:szCs w:val="28"/>
        </w:rPr>
        <w:t>.</w:t>
      </w:r>
      <w:r w:rsidRPr="00993E9A">
        <w:rPr>
          <w:sz w:val="28"/>
          <w:szCs w:val="28"/>
        </w:rPr>
        <w:t xml:space="preserve"> ун</w:t>
      </w:r>
      <w:r>
        <w:rPr>
          <w:sz w:val="28"/>
          <w:szCs w:val="28"/>
        </w:rPr>
        <w:t>-</w:t>
      </w:r>
      <w:r w:rsidRPr="00993E9A">
        <w:rPr>
          <w:sz w:val="28"/>
          <w:szCs w:val="28"/>
        </w:rPr>
        <w:t>т</w:t>
      </w:r>
      <w:r>
        <w:rPr>
          <w:sz w:val="28"/>
          <w:szCs w:val="28"/>
        </w:rPr>
        <w:t>, 2011. – 548 с.</w:t>
      </w:r>
      <w:r w:rsidRPr="00D2070B">
        <w:rPr>
          <w:sz w:val="28"/>
          <w:szCs w:val="28"/>
        </w:rPr>
        <w:t xml:space="preserve"> —</w:t>
      </w:r>
      <w:r w:rsidRPr="00D2070B">
        <w:t xml:space="preserve"> </w:t>
      </w:r>
      <w:proofErr w:type="gramStart"/>
      <w:r w:rsidRPr="00D2070B">
        <w:rPr>
          <w:sz w:val="28"/>
          <w:szCs w:val="28"/>
        </w:rPr>
        <w:t>Текст :</w:t>
      </w:r>
      <w:proofErr w:type="gramEnd"/>
      <w:r w:rsidRPr="00D2070B">
        <w:rPr>
          <w:sz w:val="28"/>
          <w:szCs w:val="28"/>
        </w:rPr>
        <w:t xml:space="preserve"> непосредственный</w:t>
      </w:r>
      <w:r>
        <w:rPr>
          <w:sz w:val="28"/>
          <w:szCs w:val="28"/>
        </w:rPr>
        <w:t>.</w:t>
      </w:r>
    </w:p>
    <w:p w14:paraId="29D19FC1" w14:textId="77777777" w:rsidR="00B41966" w:rsidRDefault="00B41966" w:rsidP="0033234F">
      <w:pPr>
        <w:numPr>
          <w:ilvl w:val="0"/>
          <w:numId w:val="7"/>
        </w:numPr>
        <w:spacing w:line="360" w:lineRule="auto"/>
        <w:ind w:left="0" w:firstLine="709"/>
        <w:jc w:val="both"/>
        <w:rPr>
          <w:sz w:val="28"/>
          <w:szCs w:val="28"/>
        </w:rPr>
      </w:pPr>
      <w:r w:rsidRPr="00993E9A">
        <w:rPr>
          <w:sz w:val="28"/>
          <w:szCs w:val="28"/>
        </w:rPr>
        <w:t>Государственное р</w:t>
      </w:r>
      <w:r>
        <w:rPr>
          <w:sz w:val="28"/>
          <w:szCs w:val="28"/>
        </w:rPr>
        <w:t xml:space="preserve">егулирование рыночной </w:t>
      </w:r>
      <w:proofErr w:type="gramStart"/>
      <w:r>
        <w:rPr>
          <w:sz w:val="28"/>
          <w:szCs w:val="28"/>
        </w:rPr>
        <w:t xml:space="preserve">экономики </w:t>
      </w:r>
      <w:r w:rsidRPr="00993E9A">
        <w:rPr>
          <w:sz w:val="28"/>
          <w:szCs w:val="28"/>
        </w:rPr>
        <w:t>:</w:t>
      </w:r>
      <w:proofErr w:type="gramEnd"/>
      <w:r w:rsidRPr="00993E9A">
        <w:rPr>
          <w:sz w:val="28"/>
          <w:szCs w:val="28"/>
        </w:rPr>
        <w:t xml:space="preserve"> учеб</w:t>
      </w:r>
      <w:r>
        <w:rPr>
          <w:sz w:val="28"/>
          <w:szCs w:val="28"/>
        </w:rPr>
        <w:t>ник</w:t>
      </w:r>
      <w:r w:rsidRPr="00993E9A">
        <w:rPr>
          <w:sz w:val="28"/>
          <w:szCs w:val="28"/>
        </w:rPr>
        <w:t xml:space="preserve"> / под общ. ред. В.И. </w:t>
      </w:r>
      <w:proofErr w:type="spellStart"/>
      <w:r w:rsidRPr="00993E9A">
        <w:rPr>
          <w:sz w:val="28"/>
          <w:szCs w:val="28"/>
        </w:rPr>
        <w:t>Кушлина</w:t>
      </w:r>
      <w:proofErr w:type="spellEnd"/>
      <w:r w:rsidRPr="00993E9A">
        <w:rPr>
          <w:sz w:val="28"/>
          <w:szCs w:val="28"/>
        </w:rPr>
        <w:t>.</w:t>
      </w:r>
      <w:r>
        <w:rPr>
          <w:sz w:val="28"/>
          <w:szCs w:val="28"/>
        </w:rPr>
        <w:t xml:space="preserve"> </w:t>
      </w:r>
      <w:r w:rsidRPr="00993E9A">
        <w:rPr>
          <w:sz w:val="28"/>
          <w:szCs w:val="28"/>
        </w:rPr>
        <w:t xml:space="preserve">— 3-е изд., доп. и </w:t>
      </w:r>
      <w:proofErr w:type="spellStart"/>
      <w:r w:rsidRPr="00993E9A">
        <w:rPr>
          <w:sz w:val="28"/>
          <w:szCs w:val="28"/>
        </w:rPr>
        <w:t>перераб</w:t>
      </w:r>
      <w:proofErr w:type="spellEnd"/>
      <w:r>
        <w:rPr>
          <w:sz w:val="28"/>
          <w:szCs w:val="28"/>
        </w:rPr>
        <w:t xml:space="preserve">. — </w:t>
      </w:r>
      <w:proofErr w:type="gramStart"/>
      <w:r>
        <w:rPr>
          <w:sz w:val="28"/>
          <w:szCs w:val="28"/>
        </w:rPr>
        <w:t>Москва :</w:t>
      </w:r>
      <w:proofErr w:type="gramEnd"/>
      <w:r>
        <w:rPr>
          <w:sz w:val="28"/>
          <w:szCs w:val="28"/>
        </w:rPr>
        <w:t xml:space="preserve"> Изд-во РАГС, 2010</w:t>
      </w:r>
      <w:r w:rsidRPr="00993E9A">
        <w:rPr>
          <w:sz w:val="28"/>
          <w:szCs w:val="28"/>
        </w:rPr>
        <w:t xml:space="preserve">. </w:t>
      </w:r>
      <w:r w:rsidRPr="0092553F">
        <w:rPr>
          <w:sz w:val="28"/>
          <w:szCs w:val="28"/>
        </w:rPr>
        <w:t>— 615 с. — (У</w:t>
      </w:r>
      <w:r>
        <w:rPr>
          <w:sz w:val="28"/>
          <w:szCs w:val="28"/>
        </w:rPr>
        <w:t>чебники РАГС при Президенте РФ)</w:t>
      </w:r>
      <w:r w:rsidRPr="0092553F">
        <w:rPr>
          <w:sz w:val="28"/>
          <w:szCs w:val="28"/>
        </w:rPr>
        <w:t>. —</w:t>
      </w:r>
      <w:r>
        <w:rPr>
          <w:sz w:val="28"/>
          <w:szCs w:val="28"/>
        </w:rPr>
        <w:t xml:space="preserve"> </w:t>
      </w:r>
      <w:proofErr w:type="gramStart"/>
      <w:r>
        <w:rPr>
          <w:sz w:val="28"/>
          <w:szCs w:val="28"/>
        </w:rPr>
        <w:t>Текст :</w:t>
      </w:r>
      <w:proofErr w:type="gramEnd"/>
      <w:r>
        <w:rPr>
          <w:sz w:val="28"/>
          <w:szCs w:val="28"/>
        </w:rPr>
        <w:t xml:space="preserve"> непосредственный.</w:t>
      </w:r>
    </w:p>
    <w:p w14:paraId="69EA70D3" w14:textId="77777777" w:rsidR="00B41966" w:rsidRPr="00BD7D4B" w:rsidRDefault="00B41966" w:rsidP="0033234F">
      <w:pPr>
        <w:pStyle w:val="af0"/>
        <w:numPr>
          <w:ilvl w:val="0"/>
          <w:numId w:val="7"/>
        </w:numPr>
        <w:spacing w:line="360" w:lineRule="auto"/>
        <w:ind w:left="0" w:firstLine="709"/>
        <w:rPr>
          <w:sz w:val="28"/>
          <w:szCs w:val="28"/>
        </w:rPr>
      </w:pPr>
      <w:r w:rsidRPr="00BD7D4B">
        <w:rPr>
          <w:sz w:val="28"/>
          <w:szCs w:val="28"/>
        </w:rPr>
        <w:t xml:space="preserve">Страхование XXI века – вызовы </w:t>
      </w:r>
      <w:proofErr w:type="gramStart"/>
      <w:r w:rsidRPr="00BD7D4B">
        <w:rPr>
          <w:sz w:val="28"/>
          <w:szCs w:val="28"/>
        </w:rPr>
        <w:t>современности :</w:t>
      </w:r>
      <w:proofErr w:type="gramEnd"/>
      <w:r w:rsidRPr="00BD7D4B">
        <w:rPr>
          <w:sz w:val="28"/>
          <w:szCs w:val="28"/>
        </w:rPr>
        <w:t xml:space="preserve"> сб. науч. трудов / под ред. Л.А. </w:t>
      </w:r>
      <w:proofErr w:type="spellStart"/>
      <w:r w:rsidRPr="00BD7D4B">
        <w:rPr>
          <w:sz w:val="28"/>
          <w:szCs w:val="28"/>
        </w:rPr>
        <w:t>Орланюк</w:t>
      </w:r>
      <w:proofErr w:type="spellEnd"/>
      <w:r w:rsidRPr="00BD7D4B">
        <w:rPr>
          <w:sz w:val="28"/>
          <w:szCs w:val="28"/>
        </w:rPr>
        <w:t xml:space="preserve">-Малицкой. – </w:t>
      </w:r>
      <w:proofErr w:type="gramStart"/>
      <w:r w:rsidRPr="00BD7D4B">
        <w:rPr>
          <w:sz w:val="28"/>
          <w:szCs w:val="28"/>
        </w:rPr>
        <w:t>Москва :</w:t>
      </w:r>
      <w:proofErr w:type="gramEnd"/>
      <w:r w:rsidRPr="00BD7D4B">
        <w:rPr>
          <w:sz w:val="28"/>
          <w:szCs w:val="28"/>
        </w:rPr>
        <w:t xml:space="preserve"> Финансовый университет, 2012.</w:t>
      </w:r>
      <w:r w:rsidRPr="00BD7D4B">
        <w:t xml:space="preserve"> </w:t>
      </w:r>
      <w:r w:rsidRPr="00BD7D4B">
        <w:rPr>
          <w:sz w:val="28"/>
          <w:szCs w:val="28"/>
        </w:rPr>
        <w:t xml:space="preserve">— 224 с. — </w:t>
      </w:r>
      <w:proofErr w:type="gramStart"/>
      <w:r w:rsidRPr="00BD7D4B">
        <w:rPr>
          <w:sz w:val="28"/>
          <w:szCs w:val="28"/>
        </w:rPr>
        <w:t>Текст :</w:t>
      </w:r>
      <w:proofErr w:type="gramEnd"/>
      <w:r w:rsidRPr="00BD7D4B">
        <w:rPr>
          <w:sz w:val="28"/>
          <w:szCs w:val="28"/>
        </w:rPr>
        <w:t xml:space="preserve"> непосредственный.</w:t>
      </w:r>
    </w:p>
    <w:p w14:paraId="61F733F4" w14:textId="77777777" w:rsidR="00B41966" w:rsidRDefault="00B41966" w:rsidP="0033234F">
      <w:pPr>
        <w:numPr>
          <w:ilvl w:val="0"/>
          <w:numId w:val="7"/>
        </w:numPr>
        <w:spacing w:line="360" w:lineRule="auto"/>
        <w:ind w:left="0" w:firstLine="709"/>
        <w:jc w:val="both"/>
        <w:rPr>
          <w:sz w:val="28"/>
          <w:szCs w:val="28"/>
        </w:rPr>
      </w:pPr>
      <w:r w:rsidRPr="00E55582">
        <w:rPr>
          <w:sz w:val="28"/>
          <w:szCs w:val="28"/>
        </w:rPr>
        <w:t>Ст</w:t>
      </w:r>
      <w:r>
        <w:rPr>
          <w:sz w:val="28"/>
          <w:szCs w:val="28"/>
        </w:rPr>
        <w:t xml:space="preserve">раховое образование: XXI </w:t>
      </w:r>
      <w:proofErr w:type="gramStart"/>
      <w:r>
        <w:rPr>
          <w:sz w:val="28"/>
          <w:szCs w:val="28"/>
        </w:rPr>
        <w:t>век :</w:t>
      </w:r>
      <w:proofErr w:type="gramEnd"/>
      <w:r>
        <w:rPr>
          <w:sz w:val="28"/>
          <w:szCs w:val="28"/>
        </w:rPr>
        <w:t xml:space="preserve"> м</w:t>
      </w:r>
      <w:r w:rsidRPr="00E55582">
        <w:rPr>
          <w:sz w:val="28"/>
          <w:szCs w:val="28"/>
        </w:rPr>
        <w:t>оно</w:t>
      </w:r>
      <w:r>
        <w:rPr>
          <w:sz w:val="28"/>
          <w:szCs w:val="28"/>
        </w:rPr>
        <w:t xml:space="preserve">графия / Белоусова Т.А. [и др.]; </w:t>
      </w:r>
      <w:proofErr w:type="spellStart"/>
      <w:r>
        <w:rPr>
          <w:sz w:val="28"/>
          <w:szCs w:val="28"/>
        </w:rPr>
        <w:t>Финуниверситет</w:t>
      </w:r>
      <w:proofErr w:type="spellEnd"/>
      <w:r w:rsidRPr="00E55582">
        <w:rPr>
          <w:sz w:val="28"/>
          <w:szCs w:val="28"/>
        </w:rPr>
        <w:t xml:space="preserve">; </w:t>
      </w:r>
      <w:r>
        <w:rPr>
          <w:sz w:val="28"/>
          <w:szCs w:val="28"/>
        </w:rPr>
        <w:t>под ред.</w:t>
      </w:r>
      <w:r w:rsidRPr="00165696">
        <w:rPr>
          <w:sz w:val="28"/>
          <w:szCs w:val="28"/>
        </w:rPr>
        <w:t xml:space="preserve"> Л.А. </w:t>
      </w:r>
      <w:proofErr w:type="spellStart"/>
      <w:r w:rsidRPr="00165696">
        <w:rPr>
          <w:sz w:val="28"/>
          <w:szCs w:val="28"/>
        </w:rPr>
        <w:t>Орланюк</w:t>
      </w:r>
      <w:proofErr w:type="spellEnd"/>
      <w:r w:rsidRPr="00165696">
        <w:rPr>
          <w:sz w:val="28"/>
          <w:szCs w:val="28"/>
        </w:rPr>
        <w:t>-Малицкой.</w:t>
      </w:r>
      <w:r>
        <w:rPr>
          <w:sz w:val="28"/>
          <w:szCs w:val="28"/>
        </w:rPr>
        <w:t xml:space="preserve"> –</w:t>
      </w:r>
      <w:r w:rsidRPr="00165696">
        <w:rPr>
          <w:sz w:val="28"/>
          <w:szCs w:val="28"/>
        </w:rPr>
        <w:t xml:space="preserve"> </w:t>
      </w:r>
      <w:proofErr w:type="gramStart"/>
      <w:r w:rsidRPr="00165696">
        <w:rPr>
          <w:sz w:val="28"/>
          <w:szCs w:val="28"/>
        </w:rPr>
        <w:t>М</w:t>
      </w:r>
      <w:r>
        <w:rPr>
          <w:sz w:val="28"/>
          <w:szCs w:val="28"/>
        </w:rPr>
        <w:t>осква :</w:t>
      </w:r>
      <w:proofErr w:type="gramEnd"/>
      <w:r w:rsidRPr="00165696">
        <w:rPr>
          <w:sz w:val="28"/>
          <w:szCs w:val="28"/>
        </w:rPr>
        <w:t xml:space="preserve"> МАКСС Групп, 2013</w:t>
      </w:r>
      <w:r>
        <w:rPr>
          <w:sz w:val="28"/>
          <w:szCs w:val="28"/>
        </w:rPr>
        <w:t xml:space="preserve">. – </w:t>
      </w:r>
      <w:r w:rsidRPr="006D4407">
        <w:rPr>
          <w:sz w:val="28"/>
          <w:szCs w:val="28"/>
        </w:rPr>
        <w:t>240с.</w:t>
      </w:r>
      <w:r>
        <w:rPr>
          <w:sz w:val="28"/>
          <w:szCs w:val="28"/>
        </w:rPr>
        <w:t xml:space="preserve"> </w:t>
      </w:r>
      <w:r w:rsidRPr="006D4407">
        <w:rPr>
          <w:sz w:val="28"/>
          <w:szCs w:val="28"/>
        </w:rPr>
        <w:t>—</w:t>
      </w:r>
      <w:r>
        <w:rPr>
          <w:sz w:val="28"/>
          <w:szCs w:val="28"/>
        </w:rPr>
        <w:t xml:space="preserve"> </w:t>
      </w:r>
      <w:proofErr w:type="gramStart"/>
      <w:r w:rsidRPr="006D4407">
        <w:rPr>
          <w:sz w:val="28"/>
          <w:szCs w:val="28"/>
        </w:rPr>
        <w:t>Текст :</w:t>
      </w:r>
      <w:proofErr w:type="gramEnd"/>
      <w:r w:rsidRPr="006D4407">
        <w:rPr>
          <w:sz w:val="28"/>
          <w:szCs w:val="28"/>
        </w:rPr>
        <w:t xml:space="preserve"> непосредственный</w:t>
      </w:r>
      <w:r>
        <w:rPr>
          <w:sz w:val="28"/>
          <w:szCs w:val="28"/>
        </w:rPr>
        <w:t>.</w:t>
      </w:r>
    </w:p>
    <w:p w14:paraId="639107A8" w14:textId="77777777" w:rsidR="00B41966" w:rsidRPr="0033234F" w:rsidRDefault="00B41966" w:rsidP="0033234F">
      <w:pPr>
        <w:numPr>
          <w:ilvl w:val="0"/>
          <w:numId w:val="7"/>
        </w:numPr>
        <w:tabs>
          <w:tab w:val="left" w:pos="426"/>
        </w:tabs>
        <w:spacing w:line="360" w:lineRule="auto"/>
        <w:ind w:left="0" w:firstLine="709"/>
        <w:jc w:val="both"/>
        <w:rPr>
          <w:sz w:val="28"/>
          <w:szCs w:val="28"/>
        </w:rPr>
      </w:pPr>
      <w:r w:rsidRPr="00165696">
        <w:rPr>
          <w:sz w:val="28"/>
          <w:szCs w:val="28"/>
        </w:rPr>
        <w:t xml:space="preserve">Страховой рынок Российской Федерации в условиях вступления в </w:t>
      </w:r>
      <w:r w:rsidRPr="0033234F">
        <w:rPr>
          <w:sz w:val="28"/>
          <w:szCs w:val="28"/>
        </w:rPr>
        <w:t xml:space="preserve">ВТО: состояние и перспективы </w:t>
      </w:r>
      <w:proofErr w:type="gramStart"/>
      <w:r w:rsidRPr="0033234F">
        <w:rPr>
          <w:sz w:val="28"/>
          <w:szCs w:val="28"/>
        </w:rPr>
        <w:t>развития :</w:t>
      </w:r>
      <w:proofErr w:type="gramEnd"/>
      <w:r w:rsidRPr="0033234F">
        <w:rPr>
          <w:sz w:val="28"/>
          <w:szCs w:val="28"/>
        </w:rPr>
        <w:t xml:space="preserve"> материалы </w:t>
      </w:r>
      <w:proofErr w:type="spellStart"/>
      <w:r w:rsidRPr="0033234F">
        <w:rPr>
          <w:sz w:val="28"/>
          <w:szCs w:val="28"/>
        </w:rPr>
        <w:t>Междунар</w:t>
      </w:r>
      <w:proofErr w:type="spellEnd"/>
      <w:r w:rsidRPr="0033234F">
        <w:rPr>
          <w:sz w:val="28"/>
          <w:szCs w:val="28"/>
        </w:rPr>
        <w:t>. науч.-</w:t>
      </w:r>
      <w:proofErr w:type="spellStart"/>
      <w:r w:rsidRPr="0033234F">
        <w:rPr>
          <w:sz w:val="28"/>
          <w:szCs w:val="28"/>
        </w:rPr>
        <w:t>практич</w:t>
      </w:r>
      <w:proofErr w:type="spellEnd"/>
      <w:r w:rsidRPr="0033234F">
        <w:rPr>
          <w:sz w:val="28"/>
          <w:szCs w:val="28"/>
        </w:rPr>
        <w:t xml:space="preserve">. </w:t>
      </w:r>
      <w:proofErr w:type="spellStart"/>
      <w:r w:rsidRPr="0033234F">
        <w:rPr>
          <w:sz w:val="28"/>
          <w:szCs w:val="28"/>
        </w:rPr>
        <w:t>конф</w:t>
      </w:r>
      <w:proofErr w:type="spellEnd"/>
      <w:r w:rsidRPr="0033234F">
        <w:rPr>
          <w:sz w:val="28"/>
          <w:szCs w:val="28"/>
        </w:rPr>
        <w:t>. (5-7 июня 2012 г., Нижний Новгород)</w:t>
      </w:r>
      <w:r w:rsidRPr="0033234F">
        <w:t xml:space="preserve"> </w:t>
      </w:r>
      <w:r w:rsidRPr="0033234F">
        <w:rPr>
          <w:sz w:val="28"/>
          <w:szCs w:val="28"/>
        </w:rPr>
        <w:t>/ гл. ред. В.И. Минеев. – Нижний Новгород, 2012.</w:t>
      </w:r>
      <w:r w:rsidRPr="0033234F">
        <w:t xml:space="preserve"> </w:t>
      </w:r>
      <w:r w:rsidRPr="0033234F">
        <w:rPr>
          <w:sz w:val="28"/>
          <w:szCs w:val="28"/>
        </w:rPr>
        <w:t>— 653 с.</w:t>
      </w:r>
      <w:r w:rsidRPr="0033234F">
        <w:t xml:space="preserve"> </w:t>
      </w:r>
      <w:r w:rsidRPr="0033234F">
        <w:rPr>
          <w:sz w:val="28"/>
          <w:szCs w:val="28"/>
        </w:rPr>
        <w:t xml:space="preserve">— </w:t>
      </w:r>
      <w:proofErr w:type="gramStart"/>
      <w:r w:rsidRPr="0033234F">
        <w:rPr>
          <w:sz w:val="28"/>
          <w:szCs w:val="28"/>
        </w:rPr>
        <w:t>Текст :</w:t>
      </w:r>
      <w:proofErr w:type="gramEnd"/>
      <w:r w:rsidRPr="0033234F">
        <w:rPr>
          <w:sz w:val="28"/>
          <w:szCs w:val="28"/>
        </w:rPr>
        <w:t xml:space="preserve"> непосредственный.</w:t>
      </w:r>
    </w:p>
    <w:p w14:paraId="18196516" w14:textId="77777777" w:rsidR="00B41966" w:rsidRPr="0033234F" w:rsidRDefault="00B41966" w:rsidP="0033234F">
      <w:pPr>
        <w:autoSpaceDE w:val="0"/>
        <w:autoSpaceDN w:val="0"/>
        <w:adjustRightInd w:val="0"/>
        <w:spacing w:line="360" w:lineRule="auto"/>
        <w:ind w:firstLine="709"/>
        <w:jc w:val="both"/>
        <w:rPr>
          <w:rFonts w:eastAsiaTheme="minorEastAsia"/>
          <w:b/>
          <w:bCs/>
          <w:sz w:val="28"/>
          <w:szCs w:val="28"/>
        </w:rPr>
      </w:pPr>
      <w:r w:rsidRPr="0033234F">
        <w:rPr>
          <w:rFonts w:eastAsiaTheme="minorEastAsia"/>
          <w:b/>
          <w:bCs/>
          <w:sz w:val="28"/>
          <w:szCs w:val="28"/>
        </w:rPr>
        <w:t>в) периодическая:</w:t>
      </w:r>
      <w:r w:rsidRPr="0033234F">
        <w:rPr>
          <w:rFonts w:eastAsiaTheme="minorEastAsia"/>
          <w:b/>
          <w:bCs/>
          <w:sz w:val="28"/>
          <w:szCs w:val="28"/>
        </w:rPr>
        <w:tab/>
      </w:r>
    </w:p>
    <w:p w14:paraId="59AAF656" w14:textId="77777777" w:rsidR="00B41966" w:rsidRPr="0033234F" w:rsidRDefault="00B41966" w:rsidP="0033234F">
      <w:pPr>
        <w:numPr>
          <w:ilvl w:val="0"/>
          <w:numId w:val="3"/>
        </w:numPr>
        <w:autoSpaceDE w:val="0"/>
        <w:autoSpaceDN w:val="0"/>
        <w:adjustRightInd w:val="0"/>
        <w:spacing w:line="360" w:lineRule="auto"/>
        <w:ind w:left="0" w:firstLine="709"/>
        <w:jc w:val="both"/>
        <w:rPr>
          <w:sz w:val="28"/>
          <w:szCs w:val="28"/>
        </w:rPr>
      </w:pPr>
      <w:r w:rsidRPr="0033234F">
        <w:rPr>
          <w:sz w:val="28"/>
          <w:szCs w:val="28"/>
        </w:rPr>
        <w:lastRenderedPageBreak/>
        <w:t>Страховое дело</w:t>
      </w:r>
    </w:p>
    <w:p w14:paraId="0EB9342F" w14:textId="77777777" w:rsidR="00B41966" w:rsidRPr="00A56121" w:rsidRDefault="00B41966" w:rsidP="0033234F">
      <w:pPr>
        <w:numPr>
          <w:ilvl w:val="0"/>
          <w:numId w:val="3"/>
        </w:numPr>
        <w:autoSpaceDE w:val="0"/>
        <w:autoSpaceDN w:val="0"/>
        <w:adjustRightInd w:val="0"/>
        <w:spacing w:line="360" w:lineRule="auto"/>
        <w:ind w:left="0" w:firstLine="709"/>
        <w:jc w:val="both"/>
        <w:rPr>
          <w:sz w:val="28"/>
          <w:szCs w:val="28"/>
        </w:rPr>
      </w:pPr>
      <w:r>
        <w:rPr>
          <w:sz w:val="28"/>
          <w:szCs w:val="28"/>
        </w:rPr>
        <w:t>Страховое право</w:t>
      </w:r>
    </w:p>
    <w:p w14:paraId="7213BAF9" w14:textId="77777777" w:rsidR="00B41966" w:rsidRPr="00A56121" w:rsidRDefault="00B41966" w:rsidP="0033234F">
      <w:pPr>
        <w:numPr>
          <w:ilvl w:val="0"/>
          <w:numId w:val="3"/>
        </w:numPr>
        <w:autoSpaceDE w:val="0"/>
        <w:autoSpaceDN w:val="0"/>
        <w:adjustRightInd w:val="0"/>
        <w:spacing w:line="360" w:lineRule="auto"/>
        <w:ind w:left="0" w:firstLine="709"/>
        <w:jc w:val="both"/>
        <w:rPr>
          <w:sz w:val="28"/>
          <w:szCs w:val="28"/>
        </w:rPr>
      </w:pPr>
      <w:r>
        <w:rPr>
          <w:sz w:val="28"/>
          <w:szCs w:val="28"/>
        </w:rPr>
        <w:t>Управление риском</w:t>
      </w:r>
    </w:p>
    <w:p w14:paraId="79F8E2BB" w14:textId="77777777" w:rsidR="00B41966" w:rsidRPr="00A56121" w:rsidRDefault="00B41966" w:rsidP="0033234F">
      <w:pPr>
        <w:numPr>
          <w:ilvl w:val="0"/>
          <w:numId w:val="3"/>
        </w:numPr>
        <w:autoSpaceDE w:val="0"/>
        <w:autoSpaceDN w:val="0"/>
        <w:adjustRightInd w:val="0"/>
        <w:spacing w:line="360" w:lineRule="auto"/>
        <w:ind w:left="0" w:firstLine="709"/>
        <w:jc w:val="both"/>
        <w:rPr>
          <w:sz w:val="28"/>
          <w:szCs w:val="28"/>
        </w:rPr>
      </w:pPr>
      <w:r w:rsidRPr="00A56121">
        <w:rPr>
          <w:sz w:val="28"/>
          <w:szCs w:val="28"/>
        </w:rPr>
        <w:t>Финансовый бизнес</w:t>
      </w:r>
    </w:p>
    <w:p w14:paraId="5C1F1EF0" w14:textId="77777777" w:rsidR="00B41966" w:rsidRPr="00A56121" w:rsidRDefault="00B41966" w:rsidP="0033234F">
      <w:pPr>
        <w:numPr>
          <w:ilvl w:val="0"/>
          <w:numId w:val="3"/>
        </w:numPr>
        <w:autoSpaceDE w:val="0"/>
        <w:autoSpaceDN w:val="0"/>
        <w:adjustRightInd w:val="0"/>
        <w:spacing w:line="360" w:lineRule="auto"/>
        <w:ind w:left="0" w:firstLine="709"/>
        <w:jc w:val="both"/>
        <w:rPr>
          <w:sz w:val="28"/>
          <w:szCs w:val="28"/>
        </w:rPr>
      </w:pPr>
      <w:r>
        <w:rPr>
          <w:sz w:val="28"/>
          <w:szCs w:val="28"/>
        </w:rPr>
        <w:t>Финансы</w:t>
      </w:r>
    </w:p>
    <w:p w14:paraId="30F2B288" w14:textId="77777777" w:rsidR="00B41966" w:rsidRPr="005F0A19" w:rsidRDefault="00B41966" w:rsidP="0033234F">
      <w:pPr>
        <w:numPr>
          <w:ilvl w:val="0"/>
          <w:numId w:val="3"/>
        </w:numPr>
        <w:autoSpaceDE w:val="0"/>
        <w:autoSpaceDN w:val="0"/>
        <w:adjustRightInd w:val="0"/>
        <w:spacing w:line="360" w:lineRule="auto"/>
        <w:ind w:left="0" w:firstLine="709"/>
        <w:jc w:val="both"/>
        <w:rPr>
          <w:sz w:val="28"/>
          <w:szCs w:val="28"/>
        </w:rPr>
      </w:pPr>
      <w:r>
        <w:rPr>
          <w:sz w:val="28"/>
          <w:szCs w:val="28"/>
        </w:rPr>
        <w:t>Финансы и кредит</w:t>
      </w:r>
    </w:p>
    <w:p w14:paraId="69B7E0F9" w14:textId="77777777" w:rsidR="00B41966" w:rsidRPr="005F0A19" w:rsidRDefault="00B41966" w:rsidP="0033234F">
      <w:pPr>
        <w:numPr>
          <w:ilvl w:val="0"/>
          <w:numId w:val="3"/>
        </w:numPr>
        <w:autoSpaceDE w:val="0"/>
        <w:autoSpaceDN w:val="0"/>
        <w:adjustRightInd w:val="0"/>
        <w:spacing w:line="360" w:lineRule="auto"/>
        <w:ind w:left="0" w:firstLine="709"/>
        <w:jc w:val="both"/>
        <w:rPr>
          <w:sz w:val="28"/>
          <w:szCs w:val="28"/>
        </w:rPr>
      </w:pPr>
      <w:r>
        <w:rPr>
          <w:sz w:val="28"/>
          <w:szCs w:val="28"/>
        </w:rPr>
        <w:t>Экономика и жизнь</w:t>
      </w:r>
    </w:p>
    <w:p w14:paraId="4E3E9AEE" w14:textId="77777777" w:rsidR="00B41966" w:rsidRPr="005F0A19" w:rsidRDefault="00B41966" w:rsidP="0033234F">
      <w:pPr>
        <w:numPr>
          <w:ilvl w:val="0"/>
          <w:numId w:val="3"/>
        </w:numPr>
        <w:autoSpaceDE w:val="0"/>
        <w:autoSpaceDN w:val="0"/>
        <w:adjustRightInd w:val="0"/>
        <w:spacing w:line="360" w:lineRule="auto"/>
        <w:ind w:left="0" w:firstLine="709"/>
        <w:jc w:val="both"/>
        <w:rPr>
          <w:sz w:val="28"/>
          <w:szCs w:val="28"/>
        </w:rPr>
      </w:pPr>
      <w:r w:rsidRPr="005F0A19">
        <w:rPr>
          <w:sz w:val="28"/>
          <w:szCs w:val="28"/>
        </w:rPr>
        <w:t>Эксперт</w:t>
      </w:r>
    </w:p>
    <w:p w14:paraId="52CA7A92" w14:textId="7E3982B7" w:rsidR="00B41966" w:rsidRDefault="00B41966" w:rsidP="0033234F">
      <w:pPr>
        <w:spacing w:line="360" w:lineRule="auto"/>
        <w:ind w:firstLine="709"/>
      </w:pPr>
    </w:p>
    <w:p w14:paraId="45641C4C" w14:textId="17DE58BB" w:rsidR="00F37CE2" w:rsidRPr="00EB6AFB" w:rsidRDefault="00EB6AFB" w:rsidP="0033234F">
      <w:pPr>
        <w:pStyle w:val="af0"/>
        <w:tabs>
          <w:tab w:val="left" w:pos="360"/>
          <w:tab w:val="left" w:pos="7080"/>
        </w:tabs>
        <w:spacing w:line="360" w:lineRule="auto"/>
        <w:ind w:left="0" w:firstLine="0"/>
        <w:outlineLvl w:val="0"/>
        <w:rPr>
          <w:b/>
          <w:bCs/>
          <w:sz w:val="28"/>
          <w:szCs w:val="28"/>
        </w:rPr>
      </w:pPr>
      <w:bookmarkStart w:id="31" w:name="_Toc430688101"/>
      <w:bookmarkStart w:id="32" w:name="_Toc73125893"/>
      <w:r>
        <w:rPr>
          <w:b/>
          <w:bCs/>
          <w:sz w:val="28"/>
          <w:szCs w:val="28"/>
        </w:rPr>
        <w:t>9.</w:t>
      </w:r>
      <w:r w:rsidR="00F37CE2" w:rsidRPr="00EB6AFB">
        <w:rPr>
          <w:b/>
          <w:bCs/>
          <w:sz w:val="28"/>
          <w:szCs w:val="28"/>
        </w:rPr>
        <w:t>Перечень ресурсов информационно-телекоммуникационной сети «Интернет», необходимых для освоения дисциплины:</w:t>
      </w:r>
      <w:bookmarkEnd w:id="31"/>
      <w:bookmarkEnd w:id="32"/>
    </w:p>
    <w:p w14:paraId="56AA36A5" w14:textId="77777777" w:rsidR="00F37CE2" w:rsidRPr="00B9040D" w:rsidRDefault="00F37CE2" w:rsidP="0033234F">
      <w:pPr>
        <w:numPr>
          <w:ilvl w:val="0"/>
          <w:numId w:val="4"/>
        </w:numPr>
        <w:autoSpaceDE w:val="0"/>
        <w:autoSpaceDN w:val="0"/>
        <w:adjustRightInd w:val="0"/>
        <w:spacing w:line="360" w:lineRule="auto"/>
        <w:ind w:left="0" w:firstLine="0"/>
        <w:jc w:val="both"/>
        <w:rPr>
          <w:sz w:val="28"/>
          <w:szCs w:val="28"/>
        </w:rPr>
      </w:pPr>
      <w:r w:rsidRPr="00830DF2">
        <w:rPr>
          <w:sz w:val="28"/>
          <w:szCs w:val="28"/>
        </w:rPr>
        <w:t>www.minfi</w:t>
      </w:r>
      <w:r>
        <w:rPr>
          <w:sz w:val="28"/>
          <w:szCs w:val="28"/>
        </w:rPr>
        <w:t>n.ru - Министерство финансов РФ</w:t>
      </w:r>
    </w:p>
    <w:p w14:paraId="5AFF2DA8" w14:textId="77777777" w:rsidR="00F37CE2" w:rsidRDefault="000C24D7" w:rsidP="0033234F">
      <w:pPr>
        <w:numPr>
          <w:ilvl w:val="0"/>
          <w:numId w:val="4"/>
        </w:numPr>
        <w:autoSpaceDE w:val="0"/>
        <w:autoSpaceDN w:val="0"/>
        <w:adjustRightInd w:val="0"/>
        <w:spacing w:line="360" w:lineRule="auto"/>
        <w:ind w:left="0" w:firstLine="0"/>
        <w:jc w:val="both"/>
        <w:rPr>
          <w:sz w:val="28"/>
          <w:szCs w:val="28"/>
        </w:rPr>
      </w:pPr>
      <w:hyperlink r:id="rId9" w:history="1">
        <w:r w:rsidR="00F37CE2" w:rsidRPr="00830DF2">
          <w:rPr>
            <w:sz w:val="28"/>
            <w:szCs w:val="28"/>
          </w:rPr>
          <w:t>www.allinsuranse.ru</w:t>
        </w:r>
      </w:hyperlink>
      <w:r w:rsidR="00F37CE2" w:rsidRPr="00830DF2">
        <w:rPr>
          <w:sz w:val="28"/>
          <w:szCs w:val="28"/>
        </w:rPr>
        <w:t xml:space="preserve">   -   Страхование   в   России   </w:t>
      </w:r>
    </w:p>
    <w:p w14:paraId="0A877E72" w14:textId="77777777" w:rsidR="00F37CE2" w:rsidRDefault="000C24D7" w:rsidP="0033234F">
      <w:pPr>
        <w:numPr>
          <w:ilvl w:val="0"/>
          <w:numId w:val="4"/>
        </w:numPr>
        <w:autoSpaceDE w:val="0"/>
        <w:autoSpaceDN w:val="0"/>
        <w:adjustRightInd w:val="0"/>
        <w:spacing w:line="360" w:lineRule="auto"/>
        <w:ind w:left="0" w:firstLine="0"/>
        <w:jc w:val="both"/>
        <w:rPr>
          <w:sz w:val="28"/>
          <w:szCs w:val="28"/>
        </w:rPr>
      </w:pPr>
      <w:hyperlink r:id="rId10" w:history="1">
        <w:r w:rsidR="00F37CE2" w:rsidRPr="00830DF2">
          <w:rPr>
            <w:sz w:val="28"/>
            <w:szCs w:val="28"/>
          </w:rPr>
          <w:t>www.ankil.ru</w:t>
        </w:r>
      </w:hyperlink>
      <w:r w:rsidR="00F37CE2" w:rsidRPr="00830DF2">
        <w:rPr>
          <w:sz w:val="28"/>
          <w:szCs w:val="28"/>
        </w:rPr>
        <w:t xml:space="preserve"> - Консалтинговая группа «</w:t>
      </w:r>
      <w:proofErr w:type="spellStart"/>
      <w:r w:rsidR="00F37CE2" w:rsidRPr="00830DF2">
        <w:rPr>
          <w:sz w:val="28"/>
          <w:szCs w:val="28"/>
        </w:rPr>
        <w:t>Анкил</w:t>
      </w:r>
      <w:proofErr w:type="spellEnd"/>
      <w:r w:rsidR="00F37CE2" w:rsidRPr="00830DF2">
        <w:rPr>
          <w:sz w:val="28"/>
          <w:szCs w:val="28"/>
        </w:rPr>
        <w:t xml:space="preserve">» </w:t>
      </w:r>
    </w:p>
    <w:p w14:paraId="0B0A8AEC" w14:textId="77777777" w:rsidR="00F37CE2" w:rsidRPr="00B9040D" w:rsidRDefault="000C24D7" w:rsidP="0033234F">
      <w:pPr>
        <w:numPr>
          <w:ilvl w:val="0"/>
          <w:numId w:val="4"/>
        </w:numPr>
        <w:autoSpaceDE w:val="0"/>
        <w:autoSpaceDN w:val="0"/>
        <w:adjustRightInd w:val="0"/>
        <w:spacing w:line="360" w:lineRule="auto"/>
        <w:ind w:left="0" w:firstLine="0"/>
        <w:jc w:val="both"/>
        <w:rPr>
          <w:sz w:val="28"/>
          <w:szCs w:val="28"/>
        </w:rPr>
      </w:pPr>
      <w:hyperlink r:id="rId11" w:history="1">
        <w:r w:rsidR="00F37CE2" w:rsidRPr="00830DF2">
          <w:rPr>
            <w:sz w:val="28"/>
            <w:szCs w:val="28"/>
          </w:rPr>
          <w:t>www.ins-union.ru</w:t>
        </w:r>
      </w:hyperlink>
      <w:r w:rsidR="00F37CE2" w:rsidRPr="00830DF2">
        <w:rPr>
          <w:sz w:val="28"/>
          <w:szCs w:val="28"/>
        </w:rPr>
        <w:t xml:space="preserve"> - </w:t>
      </w:r>
      <w:r w:rsidR="00F37CE2">
        <w:rPr>
          <w:sz w:val="28"/>
          <w:szCs w:val="28"/>
        </w:rPr>
        <w:t>Всероссийский Союз страховщиков</w:t>
      </w:r>
    </w:p>
    <w:p w14:paraId="2E80395B" w14:textId="77777777" w:rsidR="00F37CE2" w:rsidRPr="0033234F" w:rsidRDefault="000C24D7" w:rsidP="0033234F">
      <w:pPr>
        <w:numPr>
          <w:ilvl w:val="0"/>
          <w:numId w:val="4"/>
        </w:numPr>
        <w:autoSpaceDE w:val="0"/>
        <w:autoSpaceDN w:val="0"/>
        <w:adjustRightInd w:val="0"/>
        <w:spacing w:line="360" w:lineRule="auto"/>
        <w:ind w:left="0" w:firstLine="0"/>
        <w:jc w:val="both"/>
        <w:rPr>
          <w:sz w:val="28"/>
          <w:szCs w:val="28"/>
        </w:rPr>
      </w:pPr>
      <w:hyperlink r:id="rId12" w:history="1">
        <w:r w:rsidR="00F37CE2" w:rsidRPr="0033234F">
          <w:rPr>
            <w:sz w:val="28"/>
            <w:szCs w:val="28"/>
          </w:rPr>
          <w:t>www.insur-today.ru</w:t>
        </w:r>
      </w:hyperlink>
      <w:r w:rsidR="00F37CE2" w:rsidRPr="0033234F">
        <w:rPr>
          <w:sz w:val="28"/>
          <w:szCs w:val="28"/>
        </w:rPr>
        <w:t xml:space="preserve"> - Страхование сегодня (страховой портал)</w:t>
      </w:r>
    </w:p>
    <w:p w14:paraId="082525B0" w14:textId="77777777" w:rsidR="00F37CE2" w:rsidRPr="0033234F" w:rsidRDefault="000C24D7" w:rsidP="0033234F">
      <w:pPr>
        <w:numPr>
          <w:ilvl w:val="0"/>
          <w:numId w:val="4"/>
        </w:numPr>
        <w:autoSpaceDE w:val="0"/>
        <w:autoSpaceDN w:val="0"/>
        <w:adjustRightInd w:val="0"/>
        <w:spacing w:line="360" w:lineRule="auto"/>
        <w:ind w:left="0" w:firstLine="0"/>
        <w:jc w:val="both"/>
        <w:rPr>
          <w:sz w:val="28"/>
          <w:szCs w:val="28"/>
        </w:rPr>
      </w:pPr>
      <w:hyperlink r:id="rId13" w:history="1">
        <w:r w:rsidR="00F37CE2" w:rsidRPr="0033234F">
          <w:rPr>
            <w:sz w:val="28"/>
            <w:szCs w:val="28"/>
          </w:rPr>
          <w:t>www.raexpert.ru</w:t>
        </w:r>
      </w:hyperlink>
      <w:r w:rsidR="00F37CE2" w:rsidRPr="0033234F">
        <w:rPr>
          <w:sz w:val="28"/>
          <w:szCs w:val="28"/>
        </w:rPr>
        <w:t xml:space="preserve"> - Экспертное агентство «</w:t>
      </w:r>
      <w:proofErr w:type="spellStart"/>
      <w:r w:rsidR="00F37CE2" w:rsidRPr="0033234F">
        <w:rPr>
          <w:sz w:val="28"/>
          <w:szCs w:val="28"/>
        </w:rPr>
        <w:t>ЭкспертРА</w:t>
      </w:r>
      <w:proofErr w:type="spellEnd"/>
      <w:r w:rsidR="00F37CE2" w:rsidRPr="0033234F">
        <w:rPr>
          <w:sz w:val="28"/>
          <w:szCs w:val="28"/>
        </w:rPr>
        <w:t>»</w:t>
      </w:r>
    </w:p>
    <w:p w14:paraId="14238B4F" w14:textId="77777777" w:rsidR="00F37CE2" w:rsidRPr="0033234F" w:rsidRDefault="000C24D7" w:rsidP="0033234F">
      <w:pPr>
        <w:numPr>
          <w:ilvl w:val="0"/>
          <w:numId w:val="4"/>
        </w:numPr>
        <w:autoSpaceDE w:val="0"/>
        <w:autoSpaceDN w:val="0"/>
        <w:adjustRightInd w:val="0"/>
        <w:spacing w:line="360" w:lineRule="auto"/>
        <w:ind w:left="0" w:firstLine="0"/>
        <w:jc w:val="both"/>
        <w:rPr>
          <w:sz w:val="28"/>
          <w:szCs w:val="28"/>
        </w:rPr>
      </w:pPr>
      <w:hyperlink r:id="rId14" w:history="1">
        <w:r w:rsidR="00F37CE2" w:rsidRPr="0033234F">
          <w:rPr>
            <w:rStyle w:val="a6"/>
            <w:rFonts w:ascii="Times New Roman" w:hAnsi="Times New Roman" w:cs="Times New Roman"/>
            <w:sz w:val="28"/>
            <w:szCs w:val="28"/>
            <w:lang w:val="en-US"/>
          </w:rPr>
          <w:t>www</w:t>
        </w:r>
        <w:r w:rsidR="00F37CE2" w:rsidRPr="0033234F">
          <w:rPr>
            <w:rStyle w:val="a6"/>
            <w:rFonts w:ascii="Times New Roman" w:hAnsi="Times New Roman" w:cs="Times New Roman"/>
            <w:sz w:val="28"/>
            <w:szCs w:val="28"/>
          </w:rPr>
          <w:t>.</w:t>
        </w:r>
        <w:proofErr w:type="spellStart"/>
        <w:r w:rsidR="00F37CE2" w:rsidRPr="0033234F">
          <w:rPr>
            <w:rStyle w:val="a6"/>
            <w:rFonts w:ascii="Times New Roman" w:hAnsi="Times New Roman" w:cs="Times New Roman"/>
            <w:sz w:val="28"/>
            <w:szCs w:val="28"/>
            <w:lang w:val="en-US"/>
          </w:rPr>
          <w:t>cbr</w:t>
        </w:r>
        <w:proofErr w:type="spellEnd"/>
        <w:r w:rsidR="00F37CE2" w:rsidRPr="0033234F">
          <w:rPr>
            <w:rStyle w:val="a6"/>
            <w:rFonts w:ascii="Times New Roman" w:hAnsi="Times New Roman" w:cs="Times New Roman"/>
            <w:sz w:val="28"/>
            <w:szCs w:val="28"/>
          </w:rPr>
          <w:t>.</w:t>
        </w:r>
        <w:proofErr w:type="spellStart"/>
        <w:r w:rsidR="00F37CE2" w:rsidRPr="0033234F">
          <w:rPr>
            <w:rStyle w:val="a6"/>
            <w:rFonts w:ascii="Times New Roman" w:hAnsi="Times New Roman" w:cs="Times New Roman"/>
            <w:sz w:val="28"/>
            <w:szCs w:val="28"/>
            <w:lang w:val="en-US"/>
          </w:rPr>
          <w:t>ru</w:t>
        </w:r>
        <w:proofErr w:type="spellEnd"/>
      </w:hyperlink>
      <w:r w:rsidR="00F37CE2" w:rsidRPr="0033234F">
        <w:rPr>
          <w:sz w:val="28"/>
          <w:szCs w:val="28"/>
        </w:rPr>
        <w:t xml:space="preserve">  Центральный банк РФ</w:t>
      </w:r>
    </w:p>
    <w:p w14:paraId="5CDDD40A" w14:textId="77777777" w:rsidR="00F37CE2" w:rsidRPr="0033234F" w:rsidRDefault="00F37CE2" w:rsidP="0033234F">
      <w:pPr>
        <w:pStyle w:val="ad"/>
        <w:tabs>
          <w:tab w:val="num" w:pos="540"/>
        </w:tabs>
        <w:spacing w:after="0" w:line="360" w:lineRule="auto"/>
        <w:jc w:val="center"/>
        <w:rPr>
          <w:b/>
          <w:bCs/>
          <w:sz w:val="28"/>
          <w:szCs w:val="28"/>
        </w:rPr>
      </w:pPr>
      <w:r w:rsidRPr="0033234F">
        <w:rPr>
          <w:b/>
          <w:bCs/>
          <w:sz w:val="28"/>
          <w:szCs w:val="28"/>
        </w:rPr>
        <w:t>Базы данных, информационно-справочные и поисковые системы</w:t>
      </w:r>
    </w:p>
    <w:p w14:paraId="451C7453" w14:textId="77777777" w:rsidR="00F37CE2" w:rsidRPr="0033234F" w:rsidRDefault="00F37CE2" w:rsidP="0033234F">
      <w:pPr>
        <w:widowControl w:val="0"/>
        <w:autoSpaceDE w:val="0"/>
        <w:autoSpaceDN w:val="0"/>
        <w:adjustRightInd w:val="0"/>
        <w:spacing w:line="360" w:lineRule="auto"/>
        <w:jc w:val="both"/>
        <w:rPr>
          <w:sz w:val="28"/>
          <w:szCs w:val="28"/>
        </w:rPr>
      </w:pPr>
      <w:r w:rsidRPr="0033234F">
        <w:rPr>
          <w:sz w:val="28"/>
          <w:szCs w:val="28"/>
        </w:rPr>
        <w:t xml:space="preserve">1. </w:t>
      </w:r>
      <w:hyperlink r:id="rId15" w:history="1">
        <w:r w:rsidRPr="0033234F">
          <w:rPr>
            <w:sz w:val="28"/>
            <w:szCs w:val="28"/>
          </w:rPr>
          <w:t>www.consultant.ru</w:t>
        </w:r>
      </w:hyperlink>
      <w:r w:rsidRPr="0033234F">
        <w:rPr>
          <w:sz w:val="28"/>
          <w:szCs w:val="28"/>
        </w:rPr>
        <w:t xml:space="preserve"> - Справочная правовая система «Консультант-Плюс»</w:t>
      </w:r>
    </w:p>
    <w:p w14:paraId="6FA7752F" w14:textId="77777777" w:rsidR="00F37CE2" w:rsidRPr="0033234F" w:rsidRDefault="00F37CE2" w:rsidP="0033234F">
      <w:pPr>
        <w:widowControl w:val="0"/>
        <w:autoSpaceDE w:val="0"/>
        <w:autoSpaceDN w:val="0"/>
        <w:adjustRightInd w:val="0"/>
        <w:spacing w:line="360" w:lineRule="auto"/>
        <w:jc w:val="both"/>
        <w:rPr>
          <w:sz w:val="28"/>
          <w:szCs w:val="28"/>
        </w:rPr>
      </w:pPr>
      <w:r w:rsidRPr="0033234F">
        <w:rPr>
          <w:sz w:val="28"/>
          <w:szCs w:val="28"/>
        </w:rPr>
        <w:t>2.Справочная правовая система «Гарант»</w:t>
      </w:r>
    </w:p>
    <w:p w14:paraId="4CDE6352" w14:textId="77777777" w:rsidR="00D96169" w:rsidRPr="0033234F" w:rsidRDefault="00D96169" w:rsidP="0033234F">
      <w:pPr>
        <w:spacing w:line="360" w:lineRule="auto"/>
        <w:jc w:val="center"/>
        <w:rPr>
          <w:sz w:val="28"/>
          <w:szCs w:val="28"/>
        </w:rPr>
      </w:pPr>
    </w:p>
    <w:p w14:paraId="4C3A3EBD" w14:textId="77777777" w:rsidR="00BE5DC5" w:rsidRPr="0033234F" w:rsidRDefault="00BE5DC5" w:rsidP="0033234F">
      <w:pPr>
        <w:pStyle w:val="1"/>
        <w:spacing w:line="360" w:lineRule="auto"/>
      </w:pPr>
      <w:bookmarkStart w:id="33" w:name="_Toc72756639"/>
      <w:bookmarkStart w:id="34" w:name="_Toc73125894"/>
      <w:r w:rsidRPr="0033234F">
        <w:t>10. Методические указания для обучающихся по освоению дисциплины</w:t>
      </w:r>
      <w:bookmarkEnd w:id="33"/>
      <w:bookmarkEnd w:id="34"/>
    </w:p>
    <w:p w14:paraId="31C182CD" w14:textId="0A8521F6" w:rsidR="00BE5DC5" w:rsidRPr="0033234F" w:rsidRDefault="00BE5DC5" w:rsidP="0033234F">
      <w:pPr>
        <w:spacing w:line="360" w:lineRule="auto"/>
        <w:ind w:firstLine="709"/>
        <w:contextualSpacing/>
        <w:jc w:val="both"/>
        <w:rPr>
          <w:sz w:val="28"/>
          <w:szCs w:val="28"/>
        </w:rPr>
      </w:pPr>
      <w:r w:rsidRPr="0033234F">
        <w:rPr>
          <w:sz w:val="28"/>
          <w:szCs w:val="28"/>
        </w:rPr>
        <w:t>Изучение учебной дисциплины «Организация и регулирование страхового рынка» предполагает овладение материалами лекций, учебника, программы, активную систематическую работу обучающихся в ходе проведения семинарских и практических занятий, а также обязательное выполнение тестовых заданий и заданий для самостоятельной работы студентов.</w:t>
      </w:r>
    </w:p>
    <w:p w14:paraId="67C3C737" w14:textId="541586C0" w:rsidR="00BE5DC5" w:rsidRPr="0033234F" w:rsidRDefault="00BE5DC5" w:rsidP="0033234F">
      <w:pPr>
        <w:spacing w:line="360" w:lineRule="auto"/>
        <w:ind w:firstLine="709"/>
        <w:contextualSpacing/>
        <w:jc w:val="both"/>
        <w:rPr>
          <w:sz w:val="28"/>
          <w:szCs w:val="28"/>
        </w:rPr>
      </w:pPr>
      <w:r w:rsidRPr="0033234F">
        <w:rPr>
          <w:sz w:val="28"/>
          <w:szCs w:val="28"/>
        </w:rPr>
        <w:lastRenderedPageBreak/>
        <w:t xml:space="preserve">Приступая к изучению дисциплины «Организация и регулирование страхового рынка», обучающимся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с графиком консультаций преподавателей. </w:t>
      </w:r>
    </w:p>
    <w:p w14:paraId="5CBE7387" w14:textId="77777777" w:rsidR="00BE5DC5" w:rsidRPr="007F1387" w:rsidRDefault="00BE5DC5" w:rsidP="0033234F">
      <w:pPr>
        <w:spacing w:line="360" w:lineRule="auto"/>
        <w:ind w:firstLine="709"/>
        <w:contextualSpacing/>
        <w:jc w:val="both"/>
        <w:rPr>
          <w:i/>
          <w:sz w:val="28"/>
          <w:szCs w:val="28"/>
        </w:rPr>
      </w:pPr>
      <w:r w:rsidRPr="0033234F">
        <w:rPr>
          <w:bCs/>
          <w:i/>
          <w:sz w:val="28"/>
          <w:szCs w:val="28"/>
        </w:rPr>
        <w:t>Рекомендации по п</w:t>
      </w:r>
      <w:r w:rsidRPr="007F1387">
        <w:rPr>
          <w:bCs/>
          <w:i/>
          <w:sz w:val="28"/>
          <w:szCs w:val="28"/>
        </w:rPr>
        <w:t xml:space="preserve">одготовке к лекционным занятиям </w:t>
      </w:r>
    </w:p>
    <w:p w14:paraId="1162E720" w14:textId="64DE25A3" w:rsidR="00BE5DC5" w:rsidRPr="007F1387" w:rsidRDefault="00BE5DC5" w:rsidP="00BE5DC5">
      <w:pPr>
        <w:spacing w:line="360" w:lineRule="auto"/>
        <w:ind w:firstLine="709"/>
        <w:contextualSpacing/>
        <w:jc w:val="both"/>
        <w:rPr>
          <w:sz w:val="28"/>
          <w:szCs w:val="28"/>
        </w:rPr>
      </w:pPr>
      <w:r w:rsidRPr="007F1387">
        <w:rPr>
          <w:sz w:val="28"/>
          <w:szCs w:val="28"/>
        </w:rPr>
        <w:t>Изучение дисциплины «</w:t>
      </w:r>
      <w:r>
        <w:rPr>
          <w:sz w:val="28"/>
          <w:szCs w:val="28"/>
        </w:rPr>
        <w:t>Организация и регулирование страхового рынка</w:t>
      </w:r>
      <w:r w:rsidRPr="007F1387">
        <w:rPr>
          <w:sz w:val="28"/>
          <w:szCs w:val="28"/>
        </w:rPr>
        <w:t xml:space="preserve">» требует последовательного накопления базовых знаний по всем темам курса. Именно поэтому контроль над систематической работой студентов всегда находится в центре внимания. </w:t>
      </w:r>
    </w:p>
    <w:p w14:paraId="1A496B61" w14:textId="77777777" w:rsidR="00BE5DC5" w:rsidRPr="007F1387" w:rsidRDefault="00BE5DC5" w:rsidP="00BE5DC5">
      <w:pPr>
        <w:spacing w:line="360" w:lineRule="auto"/>
        <w:ind w:firstLine="709"/>
        <w:contextualSpacing/>
        <w:jc w:val="both"/>
        <w:rPr>
          <w:sz w:val="28"/>
          <w:szCs w:val="28"/>
        </w:rPr>
      </w:pPr>
      <w:r w:rsidRPr="007F1387">
        <w:rPr>
          <w:sz w:val="28"/>
          <w:szCs w:val="28"/>
        </w:rPr>
        <w:t xml:space="preserve">Обучающимся необходимо: </w:t>
      </w:r>
    </w:p>
    <w:p w14:paraId="0DA916EC" w14:textId="77777777" w:rsidR="00BE5DC5" w:rsidRPr="007F1387" w:rsidRDefault="00BE5DC5" w:rsidP="00BE5DC5">
      <w:pPr>
        <w:numPr>
          <w:ilvl w:val="0"/>
          <w:numId w:val="33"/>
        </w:numPr>
        <w:tabs>
          <w:tab w:val="left" w:pos="1134"/>
        </w:tabs>
        <w:spacing w:line="360" w:lineRule="auto"/>
        <w:ind w:left="0" w:firstLine="709"/>
        <w:contextualSpacing/>
        <w:jc w:val="both"/>
        <w:rPr>
          <w:sz w:val="28"/>
          <w:szCs w:val="28"/>
        </w:rPr>
      </w:pPr>
      <w:r w:rsidRPr="007F1387">
        <w:rPr>
          <w:sz w:val="28"/>
          <w:szCs w:val="28"/>
        </w:rPr>
        <w:t xml:space="preserve">перед каждой лекцией просматривать РПД, что позволит эффективно тратить время на фиксирование основных вопросов темы лекции и рекомендуемой литературы в аудиторное время; </w:t>
      </w:r>
    </w:p>
    <w:p w14:paraId="2AE1156E" w14:textId="77777777" w:rsidR="00BE5DC5" w:rsidRPr="007F1387" w:rsidRDefault="00BE5DC5" w:rsidP="00BE5DC5">
      <w:pPr>
        <w:numPr>
          <w:ilvl w:val="0"/>
          <w:numId w:val="33"/>
        </w:numPr>
        <w:tabs>
          <w:tab w:val="left" w:pos="1134"/>
        </w:tabs>
        <w:spacing w:line="360" w:lineRule="auto"/>
        <w:ind w:left="0" w:firstLine="709"/>
        <w:contextualSpacing/>
        <w:jc w:val="both"/>
        <w:rPr>
          <w:sz w:val="28"/>
          <w:szCs w:val="28"/>
        </w:rPr>
      </w:pPr>
      <w:r w:rsidRPr="007F1387">
        <w:rPr>
          <w:sz w:val="28"/>
          <w:szCs w:val="28"/>
        </w:rPr>
        <w:t>перед очередной лекцией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вновь не удалось, то следует обратиться к лектору (по графику его консультаций) или к преподавателю на практических занятиях;</w:t>
      </w:r>
    </w:p>
    <w:p w14:paraId="17FFF18F" w14:textId="77777777" w:rsidR="00BE5DC5" w:rsidRPr="007F1387" w:rsidRDefault="00BE5DC5" w:rsidP="00BE5DC5">
      <w:pPr>
        <w:numPr>
          <w:ilvl w:val="0"/>
          <w:numId w:val="33"/>
        </w:numPr>
        <w:tabs>
          <w:tab w:val="left" w:pos="1134"/>
        </w:tabs>
        <w:spacing w:line="360" w:lineRule="auto"/>
        <w:ind w:left="0" w:firstLine="709"/>
        <w:contextualSpacing/>
        <w:jc w:val="both"/>
        <w:rPr>
          <w:sz w:val="28"/>
          <w:szCs w:val="28"/>
        </w:rPr>
      </w:pPr>
      <w:r w:rsidRPr="007F1387">
        <w:rPr>
          <w:sz w:val="28"/>
          <w:szCs w:val="28"/>
        </w:rPr>
        <w:t xml:space="preserve">своевременно рассматривать вопросы, отведенные преподавателем - лектором в рамках РПД на самостоятельное обучение и выполнять задания преподавателя для подготовки к практическим заданиям. </w:t>
      </w:r>
    </w:p>
    <w:p w14:paraId="50E2B132" w14:textId="77777777" w:rsidR="00BE5DC5" w:rsidRPr="007F1387" w:rsidRDefault="00BE5DC5" w:rsidP="00BE5DC5">
      <w:pPr>
        <w:spacing w:line="360" w:lineRule="auto"/>
        <w:ind w:firstLine="709"/>
        <w:contextualSpacing/>
        <w:jc w:val="both"/>
        <w:rPr>
          <w:sz w:val="28"/>
          <w:szCs w:val="28"/>
        </w:rPr>
      </w:pPr>
      <w:r w:rsidRPr="007F1387">
        <w:rPr>
          <w:sz w:val="28"/>
          <w:szCs w:val="28"/>
        </w:rPr>
        <w:t xml:space="preserve">В ходе </w:t>
      </w:r>
      <w:r w:rsidRPr="007F1387">
        <w:rPr>
          <w:iCs/>
          <w:sz w:val="28"/>
          <w:szCs w:val="28"/>
        </w:rPr>
        <w:t xml:space="preserve">лекций </w:t>
      </w:r>
      <w:r w:rsidRPr="007F1387">
        <w:rPr>
          <w:sz w:val="28"/>
          <w:szCs w:val="28"/>
        </w:rPr>
        <w:t xml:space="preserve">раскрываются основные сложные вопросы в рамках рассматриваемой темы, расставляются акценты на наиболее важные положения изучаемого материала, которые должны быть приняты обучающиеся во внимание, определяются "ключевые" вопросы темы. Материалы лекций являются основой для подготовки студента к семинарским и практическим занятиям. Они закладывают основы научных знаний, </w:t>
      </w:r>
      <w:r w:rsidRPr="007F1387">
        <w:rPr>
          <w:sz w:val="28"/>
          <w:szCs w:val="28"/>
        </w:rPr>
        <w:lastRenderedPageBreak/>
        <w:t xml:space="preserve">определяя направление, основное содержание и характер всех видов аудиторных занятий и самостоятельной работы студентов. </w:t>
      </w:r>
    </w:p>
    <w:p w14:paraId="23B4B87D" w14:textId="77777777" w:rsidR="00BE5DC5" w:rsidRPr="007F1387" w:rsidRDefault="00BE5DC5" w:rsidP="00BE5DC5">
      <w:pPr>
        <w:spacing w:line="360" w:lineRule="auto"/>
        <w:ind w:firstLine="709"/>
        <w:contextualSpacing/>
        <w:jc w:val="both"/>
        <w:rPr>
          <w:sz w:val="28"/>
          <w:szCs w:val="28"/>
        </w:rPr>
      </w:pPr>
      <w:r w:rsidRPr="007F1387">
        <w:rPr>
          <w:sz w:val="28"/>
          <w:szCs w:val="28"/>
        </w:rPr>
        <w:t>Важным элементом учебного процесса является конспектирование лекции, которое способствует:</w:t>
      </w:r>
    </w:p>
    <w:p w14:paraId="67164769" w14:textId="77777777" w:rsidR="00BE5DC5" w:rsidRPr="007F1387" w:rsidRDefault="00BE5DC5" w:rsidP="00BE5DC5">
      <w:pPr>
        <w:numPr>
          <w:ilvl w:val="0"/>
          <w:numId w:val="33"/>
        </w:numPr>
        <w:tabs>
          <w:tab w:val="left" w:pos="1134"/>
        </w:tabs>
        <w:spacing w:line="360" w:lineRule="auto"/>
        <w:ind w:left="0" w:firstLine="709"/>
        <w:contextualSpacing/>
        <w:jc w:val="both"/>
        <w:rPr>
          <w:sz w:val="28"/>
          <w:szCs w:val="28"/>
        </w:rPr>
      </w:pPr>
      <w:r w:rsidRPr="007F1387">
        <w:rPr>
          <w:sz w:val="28"/>
          <w:szCs w:val="28"/>
        </w:rPr>
        <w:t xml:space="preserve">развитию и укреплению внимания студентов; </w:t>
      </w:r>
    </w:p>
    <w:p w14:paraId="5CBE633B" w14:textId="77777777" w:rsidR="00BE5DC5" w:rsidRPr="007F1387" w:rsidRDefault="00BE5DC5" w:rsidP="00BE5DC5">
      <w:pPr>
        <w:numPr>
          <w:ilvl w:val="0"/>
          <w:numId w:val="33"/>
        </w:numPr>
        <w:tabs>
          <w:tab w:val="left" w:pos="1134"/>
        </w:tabs>
        <w:spacing w:line="360" w:lineRule="auto"/>
        <w:ind w:left="0" w:firstLine="709"/>
        <w:contextualSpacing/>
        <w:jc w:val="both"/>
        <w:rPr>
          <w:sz w:val="28"/>
          <w:szCs w:val="28"/>
        </w:rPr>
      </w:pPr>
      <w:r w:rsidRPr="007F1387">
        <w:rPr>
          <w:sz w:val="28"/>
          <w:szCs w:val="28"/>
        </w:rPr>
        <w:t xml:space="preserve">«настроиться» на восприятие лекции и сосредоточиться на её содержании и последовательности изложения вопросов рассматриваемой темы; </w:t>
      </w:r>
    </w:p>
    <w:p w14:paraId="0EF1B158" w14:textId="77777777" w:rsidR="00BE5DC5" w:rsidRPr="007F1387" w:rsidRDefault="00BE5DC5" w:rsidP="00BE5DC5">
      <w:pPr>
        <w:numPr>
          <w:ilvl w:val="0"/>
          <w:numId w:val="33"/>
        </w:numPr>
        <w:tabs>
          <w:tab w:val="left" w:pos="1134"/>
        </w:tabs>
        <w:spacing w:line="360" w:lineRule="auto"/>
        <w:ind w:left="0" w:firstLine="709"/>
        <w:contextualSpacing/>
        <w:jc w:val="both"/>
        <w:rPr>
          <w:sz w:val="28"/>
          <w:szCs w:val="28"/>
        </w:rPr>
      </w:pPr>
      <w:r w:rsidRPr="007F1387">
        <w:rPr>
          <w:sz w:val="28"/>
          <w:szCs w:val="28"/>
        </w:rPr>
        <w:t>формированию навыков краткого изложения основных базовых элементов лекции.</w:t>
      </w:r>
    </w:p>
    <w:p w14:paraId="692D2773" w14:textId="199F0DD3" w:rsidR="00BE5DC5" w:rsidRPr="007F1387" w:rsidRDefault="00BE5DC5" w:rsidP="00BE5DC5">
      <w:pPr>
        <w:spacing w:line="360" w:lineRule="auto"/>
        <w:ind w:firstLine="709"/>
        <w:contextualSpacing/>
        <w:jc w:val="both"/>
        <w:rPr>
          <w:sz w:val="28"/>
          <w:szCs w:val="28"/>
        </w:rPr>
      </w:pPr>
      <w:r w:rsidRPr="007F1387">
        <w:rPr>
          <w:sz w:val="28"/>
          <w:szCs w:val="28"/>
        </w:rPr>
        <w:t>Конспект лекций служит основополагающим руководством для подготовки студентов к практическим занятиям и к экзамену. При этом конспективные записи должны быть расширены, пополнены и уточнены обучающимися в процессе самостоятельной подготовки к практическим и семинарским занятиям. Это способствует более глубокой проработке соответствующей темы дисциплины «</w:t>
      </w:r>
      <w:r>
        <w:rPr>
          <w:sz w:val="28"/>
          <w:szCs w:val="28"/>
        </w:rPr>
        <w:t>Организация и регулирование страхового рынка</w:t>
      </w:r>
      <w:r w:rsidRPr="007F1387">
        <w:rPr>
          <w:sz w:val="28"/>
          <w:szCs w:val="28"/>
        </w:rPr>
        <w:t xml:space="preserve">». </w:t>
      </w:r>
    </w:p>
    <w:p w14:paraId="044F669C" w14:textId="77777777" w:rsidR="00BE5DC5" w:rsidRPr="007F1387" w:rsidRDefault="00BE5DC5" w:rsidP="00BE5DC5">
      <w:pPr>
        <w:spacing w:line="360" w:lineRule="auto"/>
        <w:ind w:firstLine="709"/>
        <w:contextualSpacing/>
        <w:jc w:val="both"/>
        <w:rPr>
          <w:i/>
          <w:sz w:val="28"/>
          <w:szCs w:val="28"/>
        </w:rPr>
      </w:pPr>
      <w:r w:rsidRPr="007F1387">
        <w:rPr>
          <w:bCs/>
          <w:i/>
          <w:sz w:val="28"/>
          <w:szCs w:val="28"/>
        </w:rPr>
        <w:t xml:space="preserve">Рекомендации по подготовке к практическим (семинарским) занятиям </w:t>
      </w:r>
    </w:p>
    <w:p w14:paraId="75201D80" w14:textId="77777777" w:rsidR="00BE5DC5" w:rsidRPr="007F1387" w:rsidRDefault="00BE5DC5" w:rsidP="00BE5DC5">
      <w:pPr>
        <w:spacing w:line="360" w:lineRule="auto"/>
        <w:ind w:firstLine="709"/>
        <w:contextualSpacing/>
        <w:jc w:val="both"/>
        <w:rPr>
          <w:sz w:val="28"/>
          <w:szCs w:val="28"/>
        </w:rPr>
      </w:pPr>
      <w:r w:rsidRPr="007F1387">
        <w:rPr>
          <w:sz w:val="28"/>
          <w:szCs w:val="28"/>
        </w:rPr>
        <w:t xml:space="preserve">Обучающимся необходимо: </w:t>
      </w:r>
    </w:p>
    <w:p w14:paraId="6C18A57E" w14:textId="77777777" w:rsidR="00BE5DC5" w:rsidRPr="007F1387" w:rsidRDefault="00BE5DC5" w:rsidP="00BE5DC5">
      <w:pPr>
        <w:numPr>
          <w:ilvl w:val="0"/>
          <w:numId w:val="33"/>
        </w:numPr>
        <w:tabs>
          <w:tab w:val="left" w:pos="1134"/>
        </w:tabs>
        <w:spacing w:line="360" w:lineRule="auto"/>
        <w:ind w:left="0" w:firstLine="709"/>
        <w:contextualSpacing/>
        <w:jc w:val="both"/>
        <w:rPr>
          <w:sz w:val="28"/>
          <w:szCs w:val="28"/>
        </w:rPr>
      </w:pPr>
      <w:r w:rsidRPr="007F1387">
        <w:rPr>
          <w:sz w:val="28"/>
          <w:szCs w:val="28"/>
        </w:rPr>
        <w:t xml:space="preserve">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0891C57E" w14:textId="77777777" w:rsidR="00BE5DC5" w:rsidRPr="007F1387" w:rsidRDefault="00BE5DC5" w:rsidP="00BE5DC5">
      <w:pPr>
        <w:numPr>
          <w:ilvl w:val="0"/>
          <w:numId w:val="33"/>
        </w:numPr>
        <w:tabs>
          <w:tab w:val="left" w:pos="1134"/>
        </w:tabs>
        <w:spacing w:line="360" w:lineRule="auto"/>
        <w:ind w:left="0" w:firstLine="709"/>
        <w:contextualSpacing/>
        <w:jc w:val="both"/>
        <w:rPr>
          <w:sz w:val="28"/>
          <w:szCs w:val="28"/>
        </w:rPr>
      </w:pPr>
      <w:r w:rsidRPr="007F1387">
        <w:rPr>
          <w:sz w:val="28"/>
          <w:szCs w:val="28"/>
        </w:rPr>
        <w:t xml:space="preserve">при подготовке к практическим занятиям использовать не только лекционный материал, но и учебную литературу и нормативно-правовые документы; </w:t>
      </w:r>
    </w:p>
    <w:p w14:paraId="5B5229D8" w14:textId="77777777" w:rsidR="00BE5DC5" w:rsidRPr="007F1387" w:rsidRDefault="00BE5DC5" w:rsidP="00BE5DC5">
      <w:pPr>
        <w:numPr>
          <w:ilvl w:val="0"/>
          <w:numId w:val="33"/>
        </w:numPr>
        <w:tabs>
          <w:tab w:val="left" w:pos="1134"/>
        </w:tabs>
        <w:spacing w:line="360" w:lineRule="auto"/>
        <w:ind w:left="0" w:firstLine="709"/>
        <w:contextualSpacing/>
        <w:jc w:val="both"/>
        <w:rPr>
          <w:sz w:val="28"/>
          <w:szCs w:val="28"/>
        </w:rPr>
      </w:pPr>
      <w:r w:rsidRPr="007F1387">
        <w:rPr>
          <w:sz w:val="28"/>
          <w:szCs w:val="28"/>
        </w:rPr>
        <w:t xml:space="preserve">теоретический материал следует соотносить с правовыми нормами, поскольку в них могут быть внесены изменения, дополнения, которые не всегда отражены в учебной литературе; </w:t>
      </w:r>
    </w:p>
    <w:p w14:paraId="7A1C30B6" w14:textId="77777777" w:rsidR="00BE5DC5" w:rsidRPr="007F1387" w:rsidRDefault="00BE5DC5" w:rsidP="00BF3CB8">
      <w:pPr>
        <w:numPr>
          <w:ilvl w:val="0"/>
          <w:numId w:val="33"/>
        </w:numPr>
        <w:tabs>
          <w:tab w:val="left" w:pos="1134"/>
        </w:tabs>
        <w:spacing w:line="360" w:lineRule="auto"/>
        <w:ind w:left="0" w:firstLine="709"/>
        <w:contextualSpacing/>
        <w:jc w:val="both"/>
        <w:rPr>
          <w:sz w:val="28"/>
          <w:szCs w:val="28"/>
        </w:rPr>
      </w:pPr>
      <w:r w:rsidRPr="007F1387">
        <w:rPr>
          <w:sz w:val="28"/>
          <w:szCs w:val="28"/>
        </w:rPr>
        <w:lastRenderedPageBreak/>
        <w:t xml:space="preserve">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2685AFE1" w14:textId="77777777" w:rsidR="00BE5DC5" w:rsidRPr="007F1387" w:rsidRDefault="00BE5DC5" w:rsidP="00BF3CB8">
      <w:pPr>
        <w:numPr>
          <w:ilvl w:val="0"/>
          <w:numId w:val="33"/>
        </w:numPr>
        <w:tabs>
          <w:tab w:val="left" w:pos="1134"/>
        </w:tabs>
        <w:spacing w:line="360" w:lineRule="auto"/>
        <w:ind w:left="0" w:firstLine="709"/>
        <w:contextualSpacing/>
        <w:jc w:val="both"/>
        <w:rPr>
          <w:sz w:val="28"/>
          <w:szCs w:val="28"/>
        </w:rPr>
      </w:pPr>
      <w:r w:rsidRPr="007F1387">
        <w:rPr>
          <w:sz w:val="28"/>
          <w:szCs w:val="28"/>
        </w:rPr>
        <w:t xml:space="preserve">в ходе семинара давать конкретные, четкие ответы по существу вопросов; </w:t>
      </w:r>
    </w:p>
    <w:p w14:paraId="71B904A8" w14:textId="77777777" w:rsidR="00BE5DC5" w:rsidRPr="007F1387" w:rsidRDefault="00BE5DC5" w:rsidP="00BF3CB8">
      <w:pPr>
        <w:numPr>
          <w:ilvl w:val="0"/>
          <w:numId w:val="33"/>
        </w:numPr>
        <w:tabs>
          <w:tab w:val="left" w:pos="1134"/>
        </w:tabs>
        <w:spacing w:line="360" w:lineRule="auto"/>
        <w:ind w:left="0" w:firstLine="709"/>
        <w:contextualSpacing/>
        <w:jc w:val="both"/>
        <w:rPr>
          <w:sz w:val="28"/>
          <w:szCs w:val="28"/>
        </w:rPr>
      </w:pPr>
      <w:r w:rsidRPr="007F1387">
        <w:rPr>
          <w:sz w:val="28"/>
          <w:szCs w:val="28"/>
        </w:rPr>
        <w:t xml:space="preserve">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61F48A87" w14:textId="77777777" w:rsidR="00BE5DC5" w:rsidRPr="002A14DB" w:rsidRDefault="00BE5DC5" w:rsidP="00BF3CB8">
      <w:pPr>
        <w:spacing w:line="360" w:lineRule="auto"/>
        <w:ind w:firstLine="709"/>
        <w:contextualSpacing/>
        <w:jc w:val="both"/>
        <w:rPr>
          <w:rFonts w:eastAsia="Calibri"/>
          <w:b/>
          <w:sz w:val="28"/>
          <w:szCs w:val="28"/>
          <w:lang w:eastAsia="en-US"/>
        </w:rPr>
      </w:pPr>
    </w:p>
    <w:p w14:paraId="7D7353A7" w14:textId="77777777" w:rsidR="00BE5DC5" w:rsidRPr="008076D1" w:rsidRDefault="00BE5DC5" w:rsidP="00BF3CB8">
      <w:pPr>
        <w:pStyle w:val="1"/>
        <w:spacing w:line="360" w:lineRule="auto"/>
      </w:pPr>
      <w:bookmarkStart w:id="35" w:name="_Toc72756640"/>
      <w:bookmarkStart w:id="36" w:name="_Toc73125895"/>
      <w:r w:rsidRPr="008076D1">
        <w:t>Методические указания по выполнению самостоятельной работы</w:t>
      </w:r>
      <w:bookmarkEnd w:id="35"/>
      <w:bookmarkEnd w:id="36"/>
      <w:r w:rsidRPr="008076D1">
        <w:t xml:space="preserve"> </w:t>
      </w:r>
    </w:p>
    <w:p w14:paraId="4C5D1C1D" w14:textId="77777777" w:rsidR="00BE5DC5" w:rsidRPr="007F1387" w:rsidRDefault="00BE5DC5" w:rsidP="00BF3CB8">
      <w:pPr>
        <w:spacing w:line="360" w:lineRule="auto"/>
        <w:ind w:firstLine="709"/>
        <w:contextualSpacing/>
        <w:jc w:val="both"/>
        <w:rPr>
          <w:bCs/>
          <w:i/>
          <w:sz w:val="28"/>
          <w:szCs w:val="28"/>
        </w:rPr>
      </w:pPr>
      <w:r w:rsidRPr="007F1387">
        <w:rPr>
          <w:bCs/>
          <w:i/>
          <w:sz w:val="28"/>
          <w:szCs w:val="28"/>
        </w:rPr>
        <w:t>Рекомендации по организации самостоятельной работы обучающихся</w:t>
      </w:r>
    </w:p>
    <w:p w14:paraId="2B0C547C" w14:textId="77777777" w:rsidR="00BE5DC5" w:rsidRPr="002A14DB" w:rsidRDefault="00BE5DC5" w:rsidP="00BF3CB8">
      <w:pPr>
        <w:spacing w:line="360" w:lineRule="auto"/>
        <w:ind w:firstLine="709"/>
        <w:contextualSpacing/>
        <w:jc w:val="both"/>
        <w:rPr>
          <w:rFonts w:eastAsia="Calibri"/>
          <w:bCs/>
          <w:sz w:val="28"/>
          <w:szCs w:val="28"/>
          <w:lang w:eastAsia="en-US"/>
        </w:rPr>
      </w:pPr>
      <w:r w:rsidRPr="002A14DB">
        <w:rPr>
          <w:rFonts w:eastAsia="Calibri"/>
          <w:bCs/>
          <w:sz w:val="28"/>
          <w:szCs w:val="28"/>
          <w:lang w:eastAsia="en-US"/>
        </w:rPr>
        <w:t xml:space="preserve">Одна из важных тенденций развития современного образования состоит в пересмотре самой концепции организации учебно-познавательной деятельности, </w:t>
      </w:r>
      <w:r w:rsidRPr="002A14DB">
        <w:rPr>
          <w:rFonts w:eastAsia="Calibri"/>
          <w:sz w:val="28"/>
          <w:szCs w:val="28"/>
          <w:lang w:eastAsia="en-US"/>
        </w:rPr>
        <w:t xml:space="preserve">сокращении времени обучения студента, </w:t>
      </w:r>
      <w:r w:rsidRPr="002A14DB">
        <w:rPr>
          <w:rFonts w:eastAsia="Calibri"/>
          <w:bCs/>
          <w:sz w:val="28"/>
          <w:szCs w:val="28"/>
          <w:lang w:eastAsia="en-US"/>
        </w:rPr>
        <w:t>сокращении аудиторного времени изучения дисциплин и усилении роли самостоятельной работы студентов.</w:t>
      </w:r>
    </w:p>
    <w:p w14:paraId="1311EB9F" w14:textId="77777777" w:rsidR="00BE5DC5" w:rsidRPr="002A14DB" w:rsidRDefault="00BE5DC5" w:rsidP="00BF3CB8">
      <w:pPr>
        <w:spacing w:line="360" w:lineRule="auto"/>
        <w:ind w:firstLine="709"/>
        <w:contextualSpacing/>
        <w:jc w:val="both"/>
        <w:rPr>
          <w:rFonts w:eastAsia="Calibri"/>
          <w:bCs/>
          <w:sz w:val="28"/>
          <w:szCs w:val="28"/>
          <w:lang w:eastAsia="en-US"/>
        </w:rPr>
      </w:pPr>
      <w:r w:rsidRPr="002A14DB">
        <w:rPr>
          <w:rFonts w:eastAsia="Calibri"/>
          <w:bCs/>
          <w:sz w:val="28"/>
          <w:szCs w:val="28"/>
          <w:lang w:eastAsia="en-US"/>
        </w:rPr>
        <w:t>С учетом специфики конкретной учебной дисциплины и формы обучения разрабатываются соответствующие виды и формы самостоятельной работы, которые направлены на развитие творческого мышления и системного подхода изучаемых дисциплин.</w:t>
      </w:r>
    </w:p>
    <w:p w14:paraId="3188ECAF" w14:textId="7113ECE4" w:rsidR="00BE5DC5" w:rsidRPr="002A14DB" w:rsidRDefault="00BE5DC5" w:rsidP="00BF3CB8">
      <w:pPr>
        <w:spacing w:line="360" w:lineRule="auto"/>
        <w:ind w:firstLine="709"/>
        <w:contextualSpacing/>
        <w:jc w:val="both"/>
        <w:rPr>
          <w:rFonts w:eastAsia="Calibri"/>
          <w:sz w:val="28"/>
          <w:szCs w:val="28"/>
          <w:lang w:eastAsia="en-US"/>
        </w:rPr>
      </w:pPr>
      <w:r w:rsidRPr="002A14DB">
        <w:rPr>
          <w:rFonts w:eastAsia="Calibri"/>
          <w:sz w:val="28"/>
          <w:szCs w:val="28"/>
          <w:lang w:eastAsia="en-US"/>
        </w:rPr>
        <w:t>Основными формами организации и видами самостоятельной работы обучающихся по дисциплине "</w:t>
      </w:r>
      <w:r>
        <w:rPr>
          <w:sz w:val="28"/>
          <w:szCs w:val="28"/>
        </w:rPr>
        <w:t>Организация и регулирование страхового рынка</w:t>
      </w:r>
      <w:r w:rsidRPr="002A14DB">
        <w:rPr>
          <w:rFonts w:eastAsia="Calibri"/>
          <w:sz w:val="28"/>
          <w:szCs w:val="28"/>
          <w:lang w:eastAsia="en-US"/>
        </w:rPr>
        <w:t>" являются:</w:t>
      </w:r>
    </w:p>
    <w:p w14:paraId="6CECB8B5" w14:textId="77777777" w:rsidR="00BE5DC5" w:rsidRPr="007F1387" w:rsidRDefault="00BE5DC5" w:rsidP="00BF3CB8">
      <w:pPr>
        <w:numPr>
          <w:ilvl w:val="0"/>
          <w:numId w:val="33"/>
        </w:numPr>
        <w:tabs>
          <w:tab w:val="left" w:pos="1134"/>
        </w:tabs>
        <w:spacing w:line="360" w:lineRule="auto"/>
        <w:ind w:left="0" w:firstLine="709"/>
        <w:contextualSpacing/>
        <w:jc w:val="both"/>
        <w:rPr>
          <w:sz w:val="28"/>
          <w:szCs w:val="28"/>
        </w:rPr>
      </w:pPr>
      <w:r w:rsidRPr="007F1387">
        <w:rPr>
          <w:sz w:val="28"/>
          <w:szCs w:val="28"/>
        </w:rPr>
        <w:t>отработка текущего материала по учебникам, конспектам лекций, нормативно-законодательным актам, рекомендуемой основной и дополнительной литературе;</w:t>
      </w:r>
    </w:p>
    <w:p w14:paraId="5076EE5D" w14:textId="77777777" w:rsidR="00BE5DC5" w:rsidRPr="007F1387" w:rsidRDefault="00BE5DC5" w:rsidP="00BF3CB8">
      <w:pPr>
        <w:numPr>
          <w:ilvl w:val="0"/>
          <w:numId w:val="33"/>
        </w:numPr>
        <w:tabs>
          <w:tab w:val="left" w:pos="1134"/>
        </w:tabs>
        <w:spacing w:line="360" w:lineRule="auto"/>
        <w:ind w:left="0" w:firstLine="709"/>
        <w:contextualSpacing/>
        <w:jc w:val="both"/>
        <w:rPr>
          <w:sz w:val="28"/>
          <w:szCs w:val="28"/>
        </w:rPr>
      </w:pPr>
      <w:r w:rsidRPr="007F1387">
        <w:rPr>
          <w:sz w:val="28"/>
          <w:szCs w:val="28"/>
        </w:rPr>
        <w:t>подготовка к семинарским и практическим занятиям, включая интерактивные формы их проведения (в том числе с использованием информационных технологий);</w:t>
      </w:r>
    </w:p>
    <w:p w14:paraId="7DA3544D" w14:textId="602A49BF" w:rsidR="00BE5DC5" w:rsidRPr="007F1387" w:rsidRDefault="00BE5DC5" w:rsidP="00BF3CB8">
      <w:pPr>
        <w:numPr>
          <w:ilvl w:val="0"/>
          <w:numId w:val="33"/>
        </w:numPr>
        <w:tabs>
          <w:tab w:val="left" w:pos="1134"/>
        </w:tabs>
        <w:spacing w:line="360" w:lineRule="auto"/>
        <w:ind w:left="0" w:firstLine="709"/>
        <w:contextualSpacing/>
        <w:jc w:val="both"/>
        <w:rPr>
          <w:sz w:val="28"/>
          <w:szCs w:val="28"/>
        </w:rPr>
      </w:pPr>
      <w:r w:rsidRPr="007F1387">
        <w:rPr>
          <w:sz w:val="28"/>
          <w:szCs w:val="28"/>
        </w:rPr>
        <w:lastRenderedPageBreak/>
        <w:t xml:space="preserve">подготовка к </w:t>
      </w:r>
      <w:r w:rsidR="00BA55EF">
        <w:rPr>
          <w:sz w:val="28"/>
          <w:szCs w:val="28"/>
        </w:rPr>
        <w:t xml:space="preserve">дискуссии по научным </w:t>
      </w:r>
      <w:r w:rsidRPr="007F1387">
        <w:rPr>
          <w:sz w:val="28"/>
          <w:szCs w:val="28"/>
        </w:rPr>
        <w:t xml:space="preserve">докладам </w:t>
      </w:r>
      <w:r w:rsidR="00BA55EF">
        <w:rPr>
          <w:sz w:val="28"/>
          <w:szCs w:val="28"/>
        </w:rPr>
        <w:t>на</w:t>
      </w:r>
      <w:r w:rsidRPr="007F1387">
        <w:rPr>
          <w:sz w:val="28"/>
          <w:szCs w:val="28"/>
        </w:rPr>
        <w:t xml:space="preserve"> семинарских заняти</w:t>
      </w:r>
      <w:r w:rsidR="00BA55EF">
        <w:rPr>
          <w:sz w:val="28"/>
          <w:szCs w:val="28"/>
        </w:rPr>
        <w:t>ях</w:t>
      </w:r>
      <w:r w:rsidRPr="007F1387">
        <w:rPr>
          <w:sz w:val="28"/>
          <w:szCs w:val="28"/>
        </w:rPr>
        <w:t xml:space="preserve">; </w:t>
      </w:r>
    </w:p>
    <w:p w14:paraId="7DE60B19" w14:textId="77777777" w:rsidR="00BE5DC5" w:rsidRPr="007F1387" w:rsidRDefault="00BE5DC5" w:rsidP="00BF3CB8">
      <w:pPr>
        <w:numPr>
          <w:ilvl w:val="0"/>
          <w:numId w:val="33"/>
        </w:numPr>
        <w:tabs>
          <w:tab w:val="left" w:pos="1134"/>
        </w:tabs>
        <w:spacing w:line="360" w:lineRule="auto"/>
        <w:ind w:left="0" w:firstLine="709"/>
        <w:contextualSpacing/>
        <w:jc w:val="both"/>
        <w:rPr>
          <w:sz w:val="28"/>
          <w:szCs w:val="28"/>
        </w:rPr>
      </w:pPr>
      <w:r w:rsidRPr="007F1387">
        <w:rPr>
          <w:sz w:val="28"/>
          <w:szCs w:val="28"/>
        </w:rPr>
        <w:t>подготовка к разбору практико-ориентированных заданий;</w:t>
      </w:r>
    </w:p>
    <w:p w14:paraId="7D44CB78" w14:textId="77777777" w:rsidR="00BE5DC5" w:rsidRPr="007F1387" w:rsidRDefault="00BE5DC5" w:rsidP="00BF3CB8">
      <w:pPr>
        <w:numPr>
          <w:ilvl w:val="0"/>
          <w:numId w:val="33"/>
        </w:numPr>
        <w:tabs>
          <w:tab w:val="left" w:pos="1134"/>
        </w:tabs>
        <w:spacing w:line="360" w:lineRule="auto"/>
        <w:ind w:left="0" w:firstLine="709"/>
        <w:contextualSpacing/>
        <w:jc w:val="both"/>
        <w:rPr>
          <w:sz w:val="28"/>
          <w:szCs w:val="28"/>
        </w:rPr>
      </w:pPr>
      <w:r w:rsidRPr="007F1387">
        <w:rPr>
          <w:sz w:val="28"/>
          <w:szCs w:val="28"/>
        </w:rPr>
        <w:t>подготовка к контрольным работам;</w:t>
      </w:r>
    </w:p>
    <w:p w14:paraId="533EB181" w14:textId="77777777" w:rsidR="00BE5DC5" w:rsidRPr="007F1387" w:rsidRDefault="00BE5DC5" w:rsidP="00BF3CB8">
      <w:pPr>
        <w:numPr>
          <w:ilvl w:val="0"/>
          <w:numId w:val="33"/>
        </w:numPr>
        <w:tabs>
          <w:tab w:val="left" w:pos="1134"/>
        </w:tabs>
        <w:spacing w:line="360" w:lineRule="auto"/>
        <w:ind w:left="0" w:firstLine="709"/>
        <w:contextualSpacing/>
        <w:jc w:val="both"/>
        <w:rPr>
          <w:sz w:val="28"/>
          <w:szCs w:val="28"/>
        </w:rPr>
      </w:pPr>
      <w:r w:rsidRPr="007F1387">
        <w:rPr>
          <w:sz w:val="28"/>
          <w:szCs w:val="28"/>
        </w:rPr>
        <w:t>подготовка к тестированию в электронном виде (итоговому, текущему);</w:t>
      </w:r>
    </w:p>
    <w:p w14:paraId="272C85E5" w14:textId="77777777" w:rsidR="00BE5DC5" w:rsidRPr="007F1387" w:rsidRDefault="00BE5DC5" w:rsidP="00BF3CB8">
      <w:pPr>
        <w:numPr>
          <w:ilvl w:val="0"/>
          <w:numId w:val="33"/>
        </w:numPr>
        <w:tabs>
          <w:tab w:val="left" w:pos="1134"/>
        </w:tabs>
        <w:spacing w:line="360" w:lineRule="auto"/>
        <w:ind w:left="0" w:firstLine="709"/>
        <w:contextualSpacing/>
        <w:jc w:val="both"/>
        <w:rPr>
          <w:sz w:val="28"/>
          <w:szCs w:val="28"/>
        </w:rPr>
      </w:pPr>
      <w:r w:rsidRPr="007F1387">
        <w:rPr>
          <w:sz w:val="28"/>
          <w:szCs w:val="28"/>
        </w:rPr>
        <w:t xml:space="preserve">подготовка к </w:t>
      </w:r>
      <w:r>
        <w:rPr>
          <w:sz w:val="28"/>
          <w:szCs w:val="28"/>
        </w:rPr>
        <w:t>зачету</w:t>
      </w:r>
      <w:r w:rsidRPr="007F1387">
        <w:rPr>
          <w:sz w:val="28"/>
          <w:szCs w:val="28"/>
        </w:rPr>
        <w:t>.</w:t>
      </w:r>
    </w:p>
    <w:p w14:paraId="53C9D255" w14:textId="77777777" w:rsidR="00BE5DC5" w:rsidRPr="008076D1" w:rsidRDefault="00BE5DC5" w:rsidP="00BF3CB8">
      <w:pPr>
        <w:pStyle w:val="1"/>
        <w:spacing w:line="360" w:lineRule="auto"/>
      </w:pPr>
      <w:bookmarkStart w:id="37" w:name="_Toc72756641"/>
      <w:bookmarkStart w:id="38" w:name="_Toc73125896"/>
      <w:r w:rsidRPr="008076D1">
        <w:t>Методические указания для текущего контроля успеваемости</w:t>
      </w:r>
      <w:bookmarkEnd w:id="37"/>
      <w:bookmarkEnd w:id="38"/>
      <w:r w:rsidRPr="008076D1">
        <w:t xml:space="preserve"> </w:t>
      </w:r>
    </w:p>
    <w:p w14:paraId="0096E1C5" w14:textId="51BB6770" w:rsidR="00BE5DC5" w:rsidRPr="002A14DB" w:rsidRDefault="00BE5DC5" w:rsidP="00BF3CB8">
      <w:pPr>
        <w:spacing w:line="360" w:lineRule="auto"/>
        <w:ind w:firstLine="709"/>
        <w:contextualSpacing/>
        <w:jc w:val="both"/>
        <w:rPr>
          <w:rFonts w:eastAsia="Calibri"/>
          <w:sz w:val="28"/>
          <w:szCs w:val="28"/>
          <w:lang w:eastAsia="en-US"/>
        </w:rPr>
      </w:pPr>
      <w:r w:rsidRPr="002A14DB">
        <w:rPr>
          <w:rFonts w:eastAsia="Calibri"/>
          <w:sz w:val="28"/>
          <w:szCs w:val="28"/>
          <w:lang w:eastAsia="en-US"/>
        </w:rPr>
        <w:t>Формы контроля самостоятельной работы студентов, применяемые преподавателем по дисциплине «</w:t>
      </w:r>
      <w:r>
        <w:rPr>
          <w:sz w:val="28"/>
          <w:szCs w:val="28"/>
        </w:rPr>
        <w:t>Организация и регулирование страхового рынка</w:t>
      </w:r>
      <w:r w:rsidRPr="002A14DB">
        <w:rPr>
          <w:rFonts w:eastAsia="Calibri"/>
          <w:sz w:val="28"/>
          <w:szCs w:val="28"/>
          <w:lang w:eastAsia="en-US"/>
        </w:rPr>
        <w:t>» следующие:</w:t>
      </w:r>
    </w:p>
    <w:p w14:paraId="376002B5" w14:textId="77777777" w:rsidR="00BE5DC5" w:rsidRPr="007F1387" w:rsidRDefault="00BE5DC5" w:rsidP="00BF3CB8">
      <w:pPr>
        <w:numPr>
          <w:ilvl w:val="0"/>
          <w:numId w:val="33"/>
        </w:numPr>
        <w:tabs>
          <w:tab w:val="left" w:pos="1134"/>
        </w:tabs>
        <w:spacing w:line="360" w:lineRule="auto"/>
        <w:ind w:left="0" w:firstLine="709"/>
        <w:contextualSpacing/>
        <w:jc w:val="both"/>
        <w:rPr>
          <w:sz w:val="28"/>
          <w:szCs w:val="28"/>
        </w:rPr>
      </w:pPr>
      <w:r w:rsidRPr="007F1387">
        <w:rPr>
          <w:sz w:val="28"/>
          <w:szCs w:val="28"/>
        </w:rPr>
        <w:t>использование тестового контроля по каждой теме учебного курса;</w:t>
      </w:r>
    </w:p>
    <w:p w14:paraId="79549FCF" w14:textId="77777777" w:rsidR="00BE5DC5" w:rsidRPr="007F1387" w:rsidRDefault="00BE5DC5" w:rsidP="00BE5DC5">
      <w:pPr>
        <w:numPr>
          <w:ilvl w:val="0"/>
          <w:numId w:val="33"/>
        </w:numPr>
        <w:tabs>
          <w:tab w:val="left" w:pos="1134"/>
        </w:tabs>
        <w:spacing w:line="360" w:lineRule="auto"/>
        <w:ind w:left="0" w:firstLine="709"/>
        <w:contextualSpacing/>
        <w:jc w:val="both"/>
        <w:rPr>
          <w:sz w:val="28"/>
          <w:szCs w:val="28"/>
        </w:rPr>
      </w:pPr>
      <w:r w:rsidRPr="007F1387">
        <w:rPr>
          <w:sz w:val="28"/>
          <w:szCs w:val="28"/>
        </w:rPr>
        <w:t>оценка выступлений студентов на семинарских занятиях с показом презентаций;</w:t>
      </w:r>
    </w:p>
    <w:p w14:paraId="3E83CD7F" w14:textId="77777777" w:rsidR="00BE5DC5" w:rsidRPr="007F1387" w:rsidRDefault="00BE5DC5" w:rsidP="00BE5DC5">
      <w:pPr>
        <w:numPr>
          <w:ilvl w:val="0"/>
          <w:numId w:val="33"/>
        </w:numPr>
        <w:tabs>
          <w:tab w:val="left" w:pos="1134"/>
        </w:tabs>
        <w:spacing w:line="360" w:lineRule="auto"/>
        <w:ind w:left="0" w:firstLine="709"/>
        <w:contextualSpacing/>
        <w:jc w:val="both"/>
        <w:rPr>
          <w:sz w:val="28"/>
          <w:szCs w:val="28"/>
        </w:rPr>
      </w:pPr>
      <w:r w:rsidRPr="007F1387">
        <w:rPr>
          <w:sz w:val="28"/>
          <w:szCs w:val="28"/>
        </w:rPr>
        <w:t>оценка активности обучающихся на семинарских занятиях;</w:t>
      </w:r>
    </w:p>
    <w:p w14:paraId="616F605E" w14:textId="77777777" w:rsidR="00BE5DC5" w:rsidRPr="007F1387" w:rsidRDefault="00BE5DC5" w:rsidP="00BE5DC5">
      <w:pPr>
        <w:numPr>
          <w:ilvl w:val="0"/>
          <w:numId w:val="33"/>
        </w:numPr>
        <w:tabs>
          <w:tab w:val="left" w:pos="1134"/>
        </w:tabs>
        <w:spacing w:line="360" w:lineRule="auto"/>
        <w:ind w:left="0" w:firstLine="709"/>
        <w:contextualSpacing/>
        <w:jc w:val="both"/>
        <w:rPr>
          <w:sz w:val="28"/>
          <w:szCs w:val="28"/>
        </w:rPr>
      </w:pPr>
      <w:r w:rsidRPr="007F1387">
        <w:rPr>
          <w:sz w:val="28"/>
          <w:szCs w:val="28"/>
        </w:rPr>
        <w:t>выполнение научно-исследовательской работы;</w:t>
      </w:r>
    </w:p>
    <w:p w14:paraId="08D0F12F" w14:textId="77777777" w:rsidR="00BE5DC5" w:rsidRPr="007F1387" w:rsidRDefault="00BE5DC5" w:rsidP="00BE5DC5">
      <w:pPr>
        <w:numPr>
          <w:ilvl w:val="0"/>
          <w:numId w:val="33"/>
        </w:numPr>
        <w:tabs>
          <w:tab w:val="left" w:pos="1134"/>
        </w:tabs>
        <w:spacing w:line="360" w:lineRule="auto"/>
        <w:ind w:left="0" w:firstLine="709"/>
        <w:contextualSpacing/>
        <w:jc w:val="both"/>
        <w:rPr>
          <w:sz w:val="28"/>
          <w:szCs w:val="28"/>
        </w:rPr>
      </w:pPr>
      <w:r w:rsidRPr="007F1387">
        <w:rPr>
          <w:sz w:val="28"/>
          <w:szCs w:val="28"/>
        </w:rPr>
        <w:t>прием экзамена как итога освоения данной дисциплины.</w:t>
      </w:r>
    </w:p>
    <w:p w14:paraId="52C1554A" w14:textId="77777777" w:rsidR="00BE5DC5" w:rsidRPr="002A14DB" w:rsidRDefault="00BE5DC5" w:rsidP="00BE5DC5">
      <w:pPr>
        <w:tabs>
          <w:tab w:val="num" w:pos="851"/>
          <w:tab w:val="left" w:pos="900"/>
        </w:tabs>
        <w:spacing w:line="360" w:lineRule="auto"/>
        <w:ind w:firstLine="709"/>
        <w:contextualSpacing/>
        <w:jc w:val="both"/>
        <w:rPr>
          <w:rFonts w:eastAsia="Calibri"/>
          <w:sz w:val="28"/>
          <w:szCs w:val="28"/>
          <w:lang w:eastAsia="en-US"/>
        </w:rPr>
      </w:pPr>
      <w:r w:rsidRPr="002A14DB">
        <w:rPr>
          <w:rFonts w:eastAsia="Calibri"/>
          <w:sz w:val="28"/>
          <w:szCs w:val="28"/>
          <w:lang w:eastAsia="en-US"/>
        </w:rPr>
        <w:t xml:space="preserve">Контроль за ходом самостоятельной работы студентов носит систематический характер, осуществляется преподавателями с учетом его рациональной периодичности по всем изучаемым дисциплинам. </w:t>
      </w:r>
    </w:p>
    <w:p w14:paraId="5DF1E115" w14:textId="77777777" w:rsidR="00BE5DC5" w:rsidRPr="007F1387" w:rsidRDefault="00BE5DC5" w:rsidP="00BE5DC5">
      <w:pPr>
        <w:spacing w:line="360" w:lineRule="auto"/>
        <w:jc w:val="both"/>
        <w:rPr>
          <w:sz w:val="28"/>
          <w:szCs w:val="28"/>
        </w:rPr>
      </w:pPr>
    </w:p>
    <w:p w14:paraId="2354BD5F" w14:textId="77777777" w:rsidR="00BE5DC5" w:rsidRPr="008076D1" w:rsidRDefault="00BE5DC5" w:rsidP="00BF3CB8">
      <w:pPr>
        <w:pStyle w:val="1"/>
        <w:spacing w:line="360" w:lineRule="auto"/>
        <w:jc w:val="both"/>
      </w:pPr>
      <w:bookmarkStart w:id="39" w:name="_Toc72756642"/>
      <w:bookmarkStart w:id="40" w:name="_Toc73125897"/>
      <w:r w:rsidRPr="008076D1">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9"/>
      <w:bookmarkEnd w:id="40"/>
      <w:r w:rsidRPr="008076D1">
        <w:t xml:space="preserve"> </w:t>
      </w:r>
    </w:p>
    <w:p w14:paraId="435615C8" w14:textId="77777777" w:rsidR="00BE5DC5" w:rsidRPr="008076D1" w:rsidRDefault="00BE5DC5" w:rsidP="00BF3CB8">
      <w:pPr>
        <w:pStyle w:val="1"/>
        <w:spacing w:line="360" w:lineRule="auto"/>
      </w:pPr>
      <w:bookmarkStart w:id="41" w:name="_Toc72756643"/>
      <w:bookmarkStart w:id="42" w:name="_Toc73125898"/>
      <w:r>
        <w:t xml:space="preserve">11.1 </w:t>
      </w:r>
      <w:r w:rsidRPr="008076D1">
        <w:t>Комплект лицензионного программного обеспечения:</w:t>
      </w:r>
      <w:bookmarkEnd w:id="41"/>
      <w:bookmarkEnd w:id="42"/>
    </w:p>
    <w:p w14:paraId="588E6C60" w14:textId="77777777" w:rsidR="00BE5DC5" w:rsidRDefault="00BE5DC5" w:rsidP="00BF3CB8">
      <w:pPr>
        <w:pStyle w:val="af0"/>
        <w:widowControl w:val="0"/>
        <w:numPr>
          <w:ilvl w:val="0"/>
          <w:numId w:val="34"/>
        </w:numPr>
        <w:autoSpaceDE w:val="0"/>
        <w:autoSpaceDN w:val="0"/>
        <w:adjustRightInd w:val="0"/>
        <w:spacing w:line="360" w:lineRule="auto"/>
        <w:ind w:left="0"/>
        <w:rPr>
          <w:sz w:val="28"/>
          <w:szCs w:val="28"/>
        </w:rPr>
      </w:pPr>
      <w:r w:rsidRPr="007F1387">
        <w:rPr>
          <w:sz w:val="28"/>
          <w:szCs w:val="28"/>
          <w:lang w:val="en-US"/>
        </w:rPr>
        <w:t>Windows Microsoft Office</w:t>
      </w:r>
      <w:r w:rsidRPr="007F1387">
        <w:rPr>
          <w:sz w:val="28"/>
          <w:szCs w:val="28"/>
        </w:rPr>
        <w:t>.</w:t>
      </w:r>
    </w:p>
    <w:p w14:paraId="6AE08D18" w14:textId="77777777" w:rsidR="00BE5DC5" w:rsidRPr="00197A54" w:rsidRDefault="00BE5DC5" w:rsidP="00BF3CB8">
      <w:pPr>
        <w:pStyle w:val="af0"/>
        <w:widowControl w:val="0"/>
        <w:numPr>
          <w:ilvl w:val="0"/>
          <w:numId w:val="34"/>
        </w:numPr>
        <w:autoSpaceDE w:val="0"/>
        <w:autoSpaceDN w:val="0"/>
        <w:adjustRightInd w:val="0"/>
        <w:spacing w:line="360" w:lineRule="auto"/>
        <w:ind w:left="0"/>
        <w:rPr>
          <w:sz w:val="28"/>
          <w:szCs w:val="28"/>
          <w:lang w:val="en-US"/>
        </w:rPr>
      </w:pPr>
      <w:r>
        <w:rPr>
          <w:sz w:val="28"/>
          <w:szCs w:val="28"/>
        </w:rPr>
        <w:t xml:space="preserve">Открытое программное обеспечение </w:t>
      </w:r>
      <w:r w:rsidRPr="00197A54">
        <w:rPr>
          <w:sz w:val="28"/>
          <w:szCs w:val="28"/>
          <w:lang w:val="en-US"/>
        </w:rPr>
        <w:t>Linux</w:t>
      </w:r>
      <w:r>
        <w:rPr>
          <w:sz w:val="28"/>
          <w:szCs w:val="28"/>
        </w:rPr>
        <w:t>.</w:t>
      </w:r>
    </w:p>
    <w:p w14:paraId="4391B2FA" w14:textId="77777777" w:rsidR="00BE5DC5" w:rsidRPr="007F1387" w:rsidRDefault="00BE5DC5" w:rsidP="00BF3CB8">
      <w:pPr>
        <w:pStyle w:val="af0"/>
        <w:spacing w:line="360" w:lineRule="auto"/>
        <w:ind w:left="0"/>
        <w:rPr>
          <w:sz w:val="28"/>
          <w:szCs w:val="28"/>
          <w:lang w:val="en-US"/>
        </w:rPr>
      </w:pPr>
    </w:p>
    <w:p w14:paraId="478BF1F8" w14:textId="77777777" w:rsidR="00BE5DC5" w:rsidRPr="00BD1215" w:rsidRDefault="00BE5DC5" w:rsidP="00BF3CB8">
      <w:pPr>
        <w:pStyle w:val="1"/>
        <w:spacing w:line="360" w:lineRule="auto"/>
        <w:jc w:val="both"/>
      </w:pPr>
      <w:bookmarkStart w:id="43" w:name="_Toc72756644"/>
      <w:bookmarkStart w:id="44" w:name="_Toc73125899"/>
      <w:r>
        <w:lastRenderedPageBreak/>
        <w:t xml:space="preserve">11.2 </w:t>
      </w:r>
      <w:r w:rsidRPr="00BD1215">
        <w:t>Современные профессиональные базы данных и информационные справочные системы:</w:t>
      </w:r>
      <w:bookmarkEnd w:id="43"/>
      <w:bookmarkEnd w:id="44"/>
    </w:p>
    <w:p w14:paraId="5ECE8611" w14:textId="77777777" w:rsidR="00BE5DC5" w:rsidRPr="002A14DB" w:rsidRDefault="00BE5DC5" w:rsidP="00BF3CB8">
      <w:pPr>
        <w:numPr>
          <w:ilvl w:val="1"/>
          <w:numId w:val="32"/>
        </w:numPr>
        <w:tabs>
          <w:tab w:val="num" w:pos="851"/>
          <w:tab w:val="num" w:pos="1080"/>
        </w:tabs>
        <w:spacing w:line="360" w:lineRule="auto"/>
        <w:ind w:left="0" w:firstLine="709"/>
        <w:contextualSpacing/>
        <w:jc w:val="both"/>
        <w:rPr>
          <w:rFonts w:eastAsia="Calibri"/>
          <w:sz w:val="28"/>
          <w:szCs w:val="28"/>
          <w:lang w:eastAsia="en-US"/>
        </w:rPr>
      </w:pPr>
      <w:r w:rsidRPr="002A14DB">
        <w:rPr>
          <w:rFonts w:eastAsia="Calibri"/>
          <w:sz w:val="28"/>
          <w:szCs w:val="28"/>
          <w:lang w:eastAsia="en-US"/>
        </w:rPr>
        <w:t>Справочно-правовая система «Консультант-Плюс».</w:t>
      </w:r>
    </w:p>
    <w:p w14:paraId="33FA2540" w14:textId="77777777" w:rsidR="00BE5DC5" w:rsidRPr="002A14DB" w:rsidRDefault="00BE5DC5" w:rsidP="00BF3CB8">
      <w:pPr>
        <w:numPr>
          <w:ilvl w:val="0"/>
          <w:numId w:val="32"/>
        </w:numPr>
        <w:tabs>
          <w:tab w:val="num" w:pos="851"/>
          <w:tab w:val="num" w:pos="1080"/>
        </w:tabs>
        <w:spacing w:line="360" w:lineRule="auto"/>
        <w:ind w:left="0" w:firstLine="709"/>
        <w:contextualSpacing/>
        <w:rPr>
          <w:rFonts w:eastAsia="Calibri"/>
          <w:sz w:val="28"/>
          <w:szCs w:val="28"/>
          <w:lang w:eastAsia="en-US"/>
        </w:rPr>
      </w:pPr>
      <w:r w:rsidRPr="002A14DB">
        <w:rPr>
          <w:rFonts w:eastAsia="Calibri"/>
          <w:sz w:val="28"/>
          <w:szCs w:val="28"/>
          <w:lang w:eastAsia="en-US"/>
        </w:rPr>
        <w:t>Справочно-правовая система «Гарант».</w:t>
      </w:r>
    </w:p>
    <w:p w14:paraId="1E73D162" w14:textId="77777777" w:rsidR="00BE5DC5" w:rsidRPr="002A14DB" w:rsidRDefault="00BE5DC5" w:rsidP="00BF3CB8">
      <w:pPr>
        <w:tabs>
          <w:tab w:val="num" w:pos="1140"/>
        </w:tabs>
        <w:spacing w:line="360" w:lineRule="auto"/>
        <w:contextualSpacing/>
        <w:rPr>
          <w:rFonts w:eastAsia="Calibri"/>
          <w:sz w:val="28"/>
          <w:szCs w:val="28"/>
          <w:lang w:eastAsia="en-US"/>
        </w:rPr>
      </w:pPr>
    </w:p>
    <w:p w14:paraId="5C345ADE" w14:textId="77777777" w:rsidR="00BE5DC5" w:rsidRPr="00BD1215" w:rsidRDefault="00BE5DC5" w:rsidP="00BF3CB8">
      <w:pPr>
        <w:pStyle w:val="1"/>
        <w:spacing w:line="360" w:lineRule="auto"/>
        <w:jc w:val="both"/>
      </w:pPr>
      <w:bookmarkStart w:id="45" w:name="_Toc72756645"/>
      <w:bookmarkStart w:id="46" w:name="_Toc73125900"/>
      <w:r>
        <w:t xml:space="preserve">11.3 </w:t>
      </w:r>
      <w:r w:rsidRPr="00BD1215">
        <w:t>Сертифицированные программные и аппаратные средства защиты информации:</w:t>
      </w:r>
      <w:bookmarkEnd w:id="45"/>
      <w:bookmarkEnd w:id="46"/>
    </w:p>
    <w:p w14:paraId="048DC0D6" w14:textId="5CEBC906" w:rsidR="00BE5DC5" w:rsidRDefault="00BE5DC5" w:rsidP="00BF3CB8">
      <w:pPr>
        <w:spacing w:line="360" w:lineRule="auto"/>
        <w:rPr>
          <w:sz w:val="28"/>
          <w:szCs w:val="28"/>
        </w:rPr>
      </w:pPr>
      <w:r w:rsidRPr="00987E3E">
        <w:rPr>
          <w:sz w:val="28"/>
          <w:szCs w:val="28"/>
        </w:rPr>
        <w:t>Не предусмотрено</w:t>
      </w:r>
    </w:p>
    <w:p w14:paraId="5C8BCC83" w14:textId="77777777" w:rsidR="00732962" w:rsidRPr="00987E3E" w:rsidRDefault="00732962" w:rsidP="00BF3CB8">
      <w:pPr>
        <w:spacing w:line="360" w:lineRule="auto"/>
        <w:rPr>
          <w:sz w:val="28"/>
          <w:szCs w:val="28"/>
        </w:rPr>
      </w:pPr>
    </w:p>
    <w:p w14:paraId="4D2B8930" w14:textId="77777777" w:rsidR="00BE5DC5" w:rsidRPr="00BD1215" w:rsidRDefault="00BE5DC5" w:rsidP="00BF3CB8">
      <w:pPr>
        <w:pStyle w:val="1"/>
        <w:spacing w:line="360" w:lineRule="auto"/>
        <w:jc w:val="both"/>
      </w:pPr>
      <w:bookmarkStart w:id="47" w:name="_Toc72756646"/>
      <w:bookmarkStart w:id="48" w:name="_Toc73125901"/>
      <w:r w:rsidRPr="00BD1215">
        <w:t>12. Описание материально-технической базы, необходимой для осуществления образовательного процесса по дисциплине.</w:t>
      </w:r>
      <w:bookmarkEnd w:id="47"/>
      <w:bookmarkEnd w:id="48"/>
      <w:r w:rsidRPr="00BD1215">
        <w:t xml:space="preserve"> </w:t>
      </w:r>
    </w:p>
    <w:p w14:paraId="5B08B5D1" w14:textId="59D3B6BA" w:rsidR="00CB2E3E" w:rsidRDefault="00BE5DC5" w:rsidP="00BF3CB8">
      <w:pPr>
        <w:spacing w:line="360" w:lineRule="auto"/>
        <w:ind w:firstLine="709"/>
        <w:jc w:val="both"/>
      </w:pPr>
      <w:r w:rsidRPr="007F1387">
        <w:rPr>
          <w:sz w:val="28"/>
          <w:szCs w:val="28"/>
        </w:rPr>
        <w:t>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Internet-ресурсам.</w:t>
      </w:r>
    </w:p>
    <w:sectPr w:rsidR="00CB2E3E" w:rsidSect="00425214">
      <w:footerReference w:type="default" r:id="rId16"/>
      <w:pgSz w:w="11906" w:h="16838"/>
      <w:pgMar w:top="1134" w:right="850"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A697E" w14:textId="77777777" w:rsidR="000508F3" w:rsidRDefault="000508F3">
      <w:r>
        <w:separator/>
      </w:r>
    </w:p>
  </w:endnote>
  <w:endnote w:type="continuationSeparator" w:id="0">
    <w:p w14:paraId="1A6EC943" w14:textId="77777777" w:rsidR="000508F3" w:rsidRDefault="0005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altName w:val="Palatino Linotype"/>
    <w:panose1 w:val="02040503050406030204"/>
    <w:charset w:val="CC"/>
    <w:family w:val="roman"/>
    <w:pitch w:val="variable"/>
    <w:sig w:usb0="E00006FF" w:usb1="400004FF"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4BA1D" w14:textId="46F49A56" w:rsidR="0033234F" w:rsidRDefault="0033234F" w:rsidP="001A46BE">
    <w:pPr>
      <w:pStyle w:val="a7"/>
      <w:framePr w:wrap="auto"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0C24D7">
      <w:rPr>
        <w:rStyle w:val="a9"/>
        <w:noProof/>
      </w:rPr>
      <w:t>21</w:t>
    </w:r>
    <w:r>
      <w:rPr>
        <w:rStyle w:val="a9"/>
      </w:rPr>
      <w:fldChar w:fldCharType="end"/>
    </w:r>
  </w:p>
  <w:p w14:paraId="5023141B" w14:textId="77777777" w:rsidR="0033234F" w:rsidRDefault="0033234F" w:rsidP="00996BFE">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676F7" w14:textId="77777777" w:rsidR="000508F3" w:rsidRDefault="000508F3">
      <w:r>
        <w:separator/>
      </w:r>
    </w:p>
  </w:footnote>
  <w:footnote w:type="continuationSeparator" w:id="0">
    <w:p w14:paraId="7E6B6AD1" w14:textId="77777777" w:rsidR="000508F3" w:rsidRDefault="000508F3">
      <w:r>
        <w:continuationSeparator/>
      </w:r>
    </w:p>
  </w:footnote>
  <w:footnote w:id="1">
    <w:p w14:paraId="645B6BEE" w14:textId="77777777" w:rsidR="0033234F" w:rsidRPr="00750BF5" w:rsidRDefault="0033234F" w:rsidP="008C0180">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22487549" w14:textId="77777777" w:rsidR="0033234F" w:rsidRPr="00750BF5" w:rsidRDefault="0033234F" w:rsidP="008C0180">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E08"/>
    <w:multiLevelType w:val="hybridMultilevel"/>
    <w:tmpl w:val="D230FF7A"/>
    <w:lvl w:ilvl="0" w:tplc="03681C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3C076F"/>
    <w:multiLevelType w:val="hybridMultilevel"/>
    <w:tmpl w:val="FAE2579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BD46EF9"/>
    <w:multiLevelType w:val="multilevel"/>
    <w:tmpl w:val="34BC70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ED361B"/>
    <w:multiLevelType w:val="hybridMultilevel"/>
    <w:tmpl w:val="C39A61CE"/>
    <w:lvl w:ilvl="0" w:tplc="91C22CE4">
      <w:start w:val="1"/>
      <w:numFmt w:val="decimal"/>
      <w:lvlText w:val="%1."/>
      <w:legacy w:legacy="1" w:legacySpace="0" w:legacyIndent="283"/>
      <w:lvlJc w:val="left"/>
      <w:pPr>
        <w:ind w:left="463" w:hanging="283"/>
      </w:pPr>
      <w:rPr>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b w:val="0"/>
        <w:bCs w:val="0"/>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0D036A09"/>
    <w:multiLevelType w:val="hybridMultilevel"/>
    <w:tmpl w:val="FAE2579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0DF7624B"/>
    <w:multiLevelType w:val="hybridMultilevel"/>
    <w:tmpl w:val="644E75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2E1F3D"/>
    <w:multiLevelType w:val="multilevel"/>
    <w:tmpl w:val="0A84C1F2"/>
    <w:lvl w:ilvl="0">
      <w:start w:val="1"/>
      <w:numFmt w:val="decimal"/>
      <w:lvlText w:val="%1."/>
      <w:lvlJc w:val="left"/>
      <w:pPr>
        <w:ind w:left="1353" w:hanging="360"/>
      </w:pPr>
      <w:rPr>
        <w:rFonts w:hint="default"/>
      </w:rPr>
    </w:lvl>
    <w:lvl w:ilvl="1">
      <w:start w:val="1"/>
      <w:numFmt w:val="decimal"/>
      <w:isLgl/>
      <w:lvlText w:val="%1.%2."/>
      <w:lvlJc w:val="left"/>
      <w:pPr>
        <w:ind w:left="1582" w:hanging="720"/>
      </w:pPr>
      <w:rPr>
        <w:rFonts w:hint="default"/>
      </w:rPr>
    </w:lvl>
    <w:lvl w:ilvl="2">
      <w:start w:val="1"/>
      <w:numFmt w:val="decimal"/>
      <w:isLgl/>
      <w:lvlText w:val="%1.%2.%3."/>
      <w:lvlJc w:val="left"/>
      <w:pPr>
        <w:ind w:left="1942" w:hanging="720"/>
      </w:pPr>
      <w:rPr>
        <w:rFonts w:hint="default"/>
      </w:rPr>
    </w:lvl>
    <w:lvl w:ilvl="3">
      <w:start w:val="1"/>
      <w:numFmt w:val="decimal"/>
      <w:isLgl/>
      <w:lvlText w:val="%1.%2.%3.%4."/>
      <w:lvlJc w:val="left"/>
      <w:pPr>
        <w:ind w:left="2662" w:hanging="1080"/>
      </w:pPr>
      <w:rPr>
        <w:rFonts w:hint="default"/>
      </w:rPr>
    </w:lvl>
    <w:lvl w:ilvl="4">
      <w:start w:val="1"/>
      <w:numFmt w:val="decimal"/>
      <w:isLgl/>
      <w:lvlText w:val="%1.%2.%3.%4.%5."/>
      <w:lvlJc w:val="left"/>
      <w:pPr>
        <w:ind w:left="3022" w:hanging="1080"/>
      </w:pPr>
      <w:rPr>
        <w:rFonts w:hint="default"/>
      </w:rPr>
    </w:lvl>
    <w:lvl w:ilvl="5">
      <w:start w:val="1"/>
      <w:numFmt w:val="decimal"/>
      <w:isLgl/>
      <w:lvlText w:val="%1.%2.%3.%4.%5.%6."/>
      <w:lvlJc w:val="left"/>
      <w:pPr>
        <w:ind w:left="3742" w:hanging="1440"/>
      </w:pPr>
      <w:rPr>
        <w:rFonts w:hint="default"/>
      </w:rPr>
    </w:lvl>
    <w:lvl w:ilvl="6">
      <w:start w:val="1"/>
      <w:numFmt w:val="decimal"/>
      <w:isLgl/>
      <w:lvlText w:val="%1.%2.%3.%4.%5.%6.%7."/>
      <w:lvlJc w:val="left"/>
      <w:pPr>
        <w:ind w:left="4462" w:hanging="1800"/>
      </w:pPr>
      <w:rPr>
        <w:rFonts w:hint="default"/>
      </w:rPr>
    </w:lvl>
    <w:lvl w:ilvl="7">
      <w:start w:val="1"/>
      <w:numFmt w:val="decimal"/>
      <w:isLgl/>
      <w:lvlText w:val="%1.%2.%3.%4.%5.%6.%7.%8."/>
      <w:lvlJc w:val="left"/>
      <w:pPr>
        <w:ind w:left="4822" w:hanging="1800"/>
      </w:pPr>
      <w:rPr>
        <w:rFonts w:hint="default"/>
      </w:rPr>
    </w:lvl>
    <w:lvl w:ilvl="8">
      <w:start w:val="1"/>
      <w:numFmt w:val="decimal"/>
      <w:isLgl/>
      <w:lvlText w:val="%1.%2.%3.%4.%5.%6.%7.%8.%9."/>
      <w:lvlJc w:val="left"/>
      <w:pPr>
        <w:ind w:left="5542" w:hanging="2160"/>
      </w:pPr>
      <w:rPr>
        <w:rFonts w:hint="default"/>
      </w:rPr>
    </w:lvl>
  </w:abstractNum>
  <w:abstractNum w:abstractNumId="7" w15:restartNumberingAfterBreak="0">
    <w:nsid w:val="0EC3055F"/>
    <w:multiLevelType w:val="multilevel"/>
    <w:tmpl w:val="4D1463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FA020E2"/>
    <w:multiLevelType w:val="hybridMultilevel"/>
    <w:tmpl w:val="83CC8F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DB6ACB"/>
    <w:multiLevelType w:val="hybridMultilevel"/>
    <w:tmpl w:val="CF82627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188F496C"/>
    <w:multiLevelType w:val="hybridMultilevel"/>
    <w:tmpl w:val="135AAC32"/>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1" w15:restartNumberingAfterBreak="0">
    <w:nsid w:val="1BAA0B52"/>
    <w:multiLevelType w:val="hybridMultilevel"/>
    <w:tmpl w:val="AC281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B713B8"/>
    <w:multiLevelType w:val="hybridMultilevel"/>
    <w:tmpl w:val="FAE2579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5AE4793"/>
    <w:multiLevelType w:val="hybridMultilevel"/>
    <w:tmpl w:val="BF826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EB65B7"/>
    <w:multiLevelType w:val="hybridMultilevel"/>
    <w:tmpl w:val="E9003D0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BDA168C"/>
    <w:multiLevelType w:val="hybridMultilevel"/>
    <w:tmpl w:val="559E14B8"/>
    <w:lvl w:ilvl="0" w:tplc="C9D8115A">
      <w:start w:val="1"/>
      <w:numFmt w:val="decimal"/>
      <w:lvlText w:val="%1."/>
      <w:legacy w:legacy="1" w:legacySpace="120" w:legacyIndent="360"/>
      <w:lvlJc w:val="left"/>
      <w:pPr>
        <w:ind w:left="108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2ED42871"/>
    <w:multiLevelType w:val="hybridMultilevel"/>
    <w:tmpl w:val="8578E01C"/>
    <w:lvl w:ilvl="0" w:tplc="C9D8115A">
      <w:start w:val="1"/>
      <w:numFmt w:val="decimal"/>
      <w:lvlText w:val="%1."/>
      <w:legacy w:legacy="1" w:legacySpace="120" w:legacyIndent="360"/>
      <w:lvlJc w:val="left"/>
      <w:pPr>
        <w:ind w:left="108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2F2E3B53"/>
    <w:multiLevelType w:val="singleLevel"/>
    <w:tmpl w:val="91C22CE4"/>
    <w:lvl w:ilvl="0">
      <w:start w:val="1"/>
      <w:numFmt w:val="decimal"/>
      <w:lvlText w:val="%1."/>
      <w:legacy w:legacy="1" w:legacySpace="0" w:legacyIndent="283"/>
      <w:lvlJc w:val="left"/>
      <w:pPr>
        <w:ind w:left="463" w:hanging="283"/>
      </w:pPr>
      <w:rPr>
        <w:b w:val="0"/>
        <w:bCs w:val="0"/>
      </w:rPr>
    </w:lvl>
  </w:abstractNum>
  <w:abstractNum w:abstractNumId="18" w15:restartNumberingAfterBreak="0">
    <w:nsid w:val="2F85420B"/>
    <w:multiLevelType w:val="hybridMultilevel"/>
    <w:tmpl w:val="9CD28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36109B"/>
    <w:multiLevelType w:val="hybridMultilevel"/>
    <w:tmpl w:val="C39A61CE"/>
    <w:lvl w:ilvl="0" w:tplc="91C22CE4">
      <w:start w:val="1"/>
      <w:numFmt w:val="decimal"/>
      <w:lvlText w:val="%1."/>
      <w:legacy w:legacy="1" w:legacySpace="0" w:legacyIndent="283"/>
      <w:lvlJc w:val="left"/>
      <w:pPr>
        <w:ind w:left="463" w:hanging="283"/>
      </w:pPr>
      <w:rPr>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b w:val="0"/>
        <w:bCs w:val="0"/>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3A407316"/>
    <w:multiLevelType w:val="hybridMultilevel"/>
    <w:tmpl w:val="E1D41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6434DC"/>
    <w:multiLevelType w:val="hybridMultilevel"/>
    <w:tmpl w:val="53E84B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897CF6"/>
    <w:multiLevelType w:val="hybridMultilevel"/>
    <w:tmpl w:val="EFD0977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3E65BD"/>
    <w:multiLevelType w:val="hybridMultilevel"/>
    <w:tmpl w:val="9306DB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42D4592"/>
    <w:multiLevelType w:val="hybridMultilevel"/>
    <w:tmpl w:val="CFC2E72C"/>
    <w:lvl w:ilvl="0" w:tplc="0419000F">
      <w:start w:val="1"/>
      <w:numFmt w:val="decimal"/>
      <w:lvlText w:val="%1."/>
      <w:lvlJc w:val="left"/>
      <w:pPr>
        <w:tabs>
          <w:tab w:val="num" w:pos="1140"/>
        </w:tabs>
        <w:ind w:left="1140" w:hanging="780"/>
      </w:pPr>
      <w:rPr>
        <w:rFonts w:hint="default"/>
      </w:rPr>
    </w:lvl>
    <w:lvl w:ilvl="1" w:tplc="04190019">
      <w:start w:val="1"/>
      <w:numFmt w:val="decimal"/>
      <w:lvlText w:val="%2."/>
      <w:lvlJc w:val="left"/>
      <w:pPr>
        <w:tabs>
          <w:tab w:val="num" w:pos="2126"/>
        </w:tabs>
        <w:ind w:left="2126" w:hanging="1416"/>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7624A40"/>
    <w:multiLevelType w:val="hybridMultilevel"/>
    <w:tmpl w:val="CF82627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15:restartNumberingAfterBreak="0">
    <w:nsid w:val="4AAC7231"/>
    <w:multiLevelType w:val="hybridMultilevel"/>
    <w:tmpl w:val="A86A863A"/>
    <w:lvl w:ilvl="0" w:tplc="E28A6F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F4851CC"/>
    <w:multiLevelType w:val="hybridMultilevel"/>
    <w:tmpl w:val="70DAD680"/>
    <w:name w:val="WW8Num10"/>
    <w:lvl w:ilvl="0" w:tplc="00000004">
      <w:start w:val="1"/>
      <w:numFmt w:val="bullet"/>
      <w:lvlText w:val=""/>
      <w:lvlJc w:val="left"/>
      <w:pPr>
        <w:ind w:left="1462" w:hanging="360"/>
      </w:pPr>
      <w:rPr>
        <w:rFonts w:ascii="Symbol" w:hAnsi="Symbol" w:cs="Symbol"/>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1545C89"/>
    <w:multiLevelType w:val="hybridMultilevel"/>
    <w:tmpl w:val="89D8CBCC"/>
    <w:name w:val="WW8Num102"/>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9" w15:restartNumberingAfterBreak="0">
    <w:nsid w:val="51C07988"/>
    <w:multiLevelType w:val="singleLevel"/>
    <w:tmpl w:val="0180F9E6"/>
    <w:lvl w:ilvl="0">
      <w:start w:val="1"/>
      <w:numFmt w:val="bullet"/>
      <w:pStyle w:val="2"/>
      <w:lvlText w:val=""/>
      <w:lvlJc w:val="left"/>
      <w:pPr>
        <w:tabs>
          <w:tab w:val="num" w:pos="360"/>
        </w:tabs>
        <w:ind w:left="360" w:hanging="360"/>
      </w:pPr>
      <w:rPr>
        <w:rFonts w:ascii="Symbol" w:hAnsi="Symbol" w:cs="Symbol" w:hint="default"/>
      </w:rPr>
    </w:lvl>
  </w:abstractNum>
  <w:abstractNum w:abstractNumId="30" w15:restartNumberingAfterBreak="0">
    <w:nsid w:val="60091069"/>
    <w:multiLevelType w:val="hybridMultilevel"/>
    <w:tmpl w:val="5BA8A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024CFB"/>
    <w:multiLevelType w:val="hybridMultilevel"/>
    <w:tmpl w:val="6DA856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563CA7"/>
    <w:multiLevelType w:val="hybridMultilevel"/>
    <w:tmpl w:val="0BE808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B47DAD"/>
    <w:multiLevelType w:val="hybridMultilevel"/>
    <w:tmpl w:val="3BDCEB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A8C492B"/>
    <w:multiLevelType w:val="hybridMultilevel"/>
    <w:tmpl w:val="24FAE1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C106CC"/>
    <w:multiLevelType w:val="hybridMultilevel"/>
    <w:tmpl w:val="C7BC3178"/>
    <w:lvl w:ilvl="0" w:tplc="AD646C30">
      <w:start w:val="1"/>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8767B0"/>
    <w:multiLevelType w:val="singleLevel"/>
    <w:tmpl w:val="91C22CE4"/>
    <w:lvl w:ilvl="0">
      <w:start w:val="1"/>
      <w:numFmt w:val="decimal"/>
      <w:lvlText w:val="%1."/>
      <w:legacy w:legacy="1" w:legacySpace="0" w:legacyIndent="283"/>
      <w:lvlJc w:val="left"/>
      <w:pPr>
        <w:ind w:left="463" w:hanging="283"/>
      </w:pPr>
      <w:rPr>
        <w:b w:val="0"/>
        <w:bCs w:val="0"/>
      </w:rPr>
    </w:lvl>
  </w:abstractNum>
  <w:abstractNum w:abstractNumId="37" w15:restartNumberingAfterBreak="0">
    <w:nsid w:val="704B4F13"/>
    <w:multiLevelType w:val="hybridMultilevel"/>
    <w:tmpl w:val="7E748B3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8" w15:restartNumberingAfterBreak="0">
    <w:nsid w:val="79A46975"/>
    <w:multiLevelType w:val="hybridMultilevel"/>
    <w:tmpl w:val="3A2291A2"/>
    <w:lvl w:ilvl="0" w:tplc="9C062C2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9" w15:restartNumberingAfterBreak="0">
    <w:nsid w:val="79B025FA"/>
    <w:multiLevelType w:val="hybridMultilevel"/>
    <w:tmpl w:val="FAE2579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7BC50876"/>
    <w:multiLevelType w:val="hybridMultilevel"/>
    <w:tmpl w:val="D7F688BC"/>
    <w:lvl w:ilvl="0" w:tplc="209AF782">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1" w15:restartNumberingAfterBreak="0">
    <w:nsid w:val="7BCA3BC3"/>
    <w:multiLevelType w:val="hybridMultilevel"/>
    <w:tmpl w:val="B06A42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F41867"/>
    <w:multiLevelType w:val="hybridMultilevel"/>
    <w:tmpl w:val="F60A7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365BD6"/>
    <w:multiLevelType w:val="hybridMultilevel"/>
    <w:tmpl w:val="70E6C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17"/>
  </w:num>
  <w:num w:numId="3">
    <w:abstractNumId w:val="16"/>
  </w:num>
  <w:num w:numId="4">
    <w:abstractNumId w:val="15"/>
  </w:num>
  <w:num w:numId="5">
    <w:abstractNumId w:val="3"/>
  </w:num>
  <w:num w:numId="6">
    <w:abstractNumId w:val="37"/>
  </w:num>
  <w:num w:numId="7">
    <w:abstractNumId w:val="33"/>
  </w:num>
  <w:num w:numId="8">
    <w:abstractNumId w:val="25"/>
  </w:num>
  <w:num w:numId="9">
    <w:abstractNumId w:val="4"/>
  </w:num>
  <w:num w:numId="10">
    <w:abstractNumId w:val="10"/>
  </w:num>
  <w:num w:numId="11">
    <w:abstractNumId w:val="6"/>
  </w:num>
  <w:num w:numId="12">
    <w:abstractNumId w:val="7"/>
  </w:num>
  <w:num w:numId="13">
    <w:abstractNumId w:val="2"/>
  </w:num>
  <w:num w:numId="14">
    <w:abstractNumId w:val="34"/>
  </w:num>
  <w:num w:numId="15">
    <w:abstractNumId w:val="14"/>
  </w:num>
  <w:num w:numId="16">
    <w:abstractNumId w:val="21"/>
  </w:num>
  <w:num w:numId="17">
    <w:abstractNumId w:val="20"/>
  </w:num>
  <w:num w:numId="18">
    <w:abstractNumId w:val="5"/>
  </w:num>
  <w:num w:numId="19">
    <w:abstractNumId w:val="42"/>
  </w:num>
  <w:num w:numId="20">
    <w:abstractNumId w:val="11"/>
  </w:num>
  <w:num w:numId="21">
    <w:abstractNumId w:val="8"/>
  </w:num>
  <w:num w:numId="22">
    <w:abstractNumId w:val="13"/>
  </w:num>
  <w:num w:numId="23">
    <w:abstractNumId w:val="43"/>
  </w:num>
  <w:num w:numId="24">
    <w:abstractNumId w:val="41"/>
  </w:num>
  <w:num w:numId="25">
    <w:abstractNumId w:val="22"/>
  </w:num>
  <w:num w:numId="26">
    <w:abstractNumId w:val="31"/>
  </w:num>
  <w:num w:numId="27">
    <w:abstractNumId w:val="18"/>
  </w:num>
  <w:num w:numId="28">
    <w:abstractNumId w:val="30"/>
  </w:num>
  <w:num w:numId="29">
    <w:abstractNumId w:val="27"/>
  </w:num>
  <w:num w:numId="30">
    <w:abstractNumId w:val="39"/>
  </w:num>
  <w:num w:numId="31">
    <w:abstractNumId w:val="19"/>
  </w:num>
  <w:num w:numId="32">
    <w:abstractNumId w:val="24"/>
  </w:num>
  <w:num w:numId="33">
    <w:abstractNumId w:val="0"/>
  </w:num>
  <w:num w:numId="34">
    <w:abstractNumId w:val="26"/>
  </w:num>
  <w:num w:numId="35">
    <w:abstractNumId w:val="38"/>
  </w:num>
  <w:num w:numId="36">
    <w:abstractNumId w:val="9"/>
  </w:num>
  <w:num w:numId="37">
    <w:abstractNumId w:val="36"/>
  </w:num>
  <w:num w:numId="38">
    <w:abstractNumId w:val="1"/>
  </w:num>
  <w:num w:numId="39">
    <w:abstractNumId w:val="12"/>
  </w:num>
  <w:num w:numId="40">
    <w:abstractNumId w:val="35"/>
  </w:num>
  <w:num w:numId="41">
    <w:abstractNumId w:val="32"/>
  </w:num>
  <w:num w:numId="42">
    <w:abstractNumId w:val="40"/>
  </w:num>
  <w:num w:numId="43">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357"/>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DE7"/>
    <w:rsid w:val="000063C1"/>
    <w:rsid w:val="000161CA"/>
    <w:rsid w:val="000207ED"/>
    <w:rsid w:val="00026503"/>
    <w:rsid w:val="000276F3"/>
    <w:rsid w:val="00030340"/>
    <w:rsid w:val="0003326F"/>
    <w:rsid w:val="00036870"/>
    <w:rsid w:val="00041EDA"/>
    <w:rsid w:val="000440F7"/>
    <w:rsid w:val="0004708E"/>
    <w:rsid w:val="00047599"/>
    <w:rsid w:val="000508F3"/>
    <w:rsid w:val="00052025"/>
    <w:rsid w:val="00056E15"/>
    <w:rsid w:val="000618CB"/>
    <w:rsid w:val="0007015D"/>
    <w:rsid w:val="00072B72"/>
    <w:rsid w:val="00072D83"/>
    <w:rsid w:val="0008322C"/>
    <w:rsid w:val="000861E4"/>
    <w:rsid w:val="00092611"/>
    <w:rsid w:val="00093B92"/>
    <w:rsid w:val="00095E02"/>
    <w:rsid w:val="000A0C2E"/>
    <w:rsid w:val="000C188B"/>
    <w:rsid w:val="000C24D7"/>
    <w:rsid w:val="000C25B4"/>
    <w:rsid w:val="000C6EDE"/>
    <w:rsid w:val="000D271E"/>
    <w:rsid w:val="000D39AA"/>
    <w:rsid w:val="000D7F98"/>
    <w:rsid w:val="000E1826"/>
    <w:rsid w:val="000E1DC0"/>
    <w:rsid w:val="000E3D43"/>
    <w:rsid w:val="000E678B"/>
    <w:rsid w:val="000F623B"/>
    <w:rsid w:val="00100B7E"/>
    <w:rsid w:val="001016D1"/>
    <w:rsid w:val="00112D95"/>
    <w:rsid w:val="001138F7"/>
    <w:rsid w:val="00124A6C"/>
    <w:rsid w:val="00124F7B"/>
    <w:rsid w:val="00125112"/>
    <w:rsid w:val="00127D98"/>
    <w:rsid w:val="0013088B"/>
    <w:rsid w:val="00132B0B"/>
    <w:rsid w:val="0014428B"/>
    <w:rsid w:val="00165696"/>
    <w:rsid w:val="00165BB4"/>
    <w:rsid w:val="00192DE7"/>
    <w:rsid w:val="00193A03"/>
    <w:rsid w:val="001A12B0"/>
    <w:rsid w:val="001A2844"/>
    <w:rsid w:val="001A46BE"/>
    <w:rsid w:val="001A5AEB"/>
    <w:rsid w:val="001C45C1"/>
    <w:rsid w:val="001D0315"/>
    <w:rsid w:val="001D2FCB"/>
    <w:rsid w:val="001D6765"/>
    <w:rsid w:val="001F0C8C"/>
    <w:rsid w:val="001F3D1A"/>
    <w:rsid w:val="00202B2A"/>
    <w:rsid w:val="00217988"/>
    <w:rsid w:val="00217CEE"/>
    <w:rsid w:val="00221851"/>
    <w:rsid w:val="002303DE"/>
    <w:rsid w:val="00241977"/>
    <w:rsid w:val="002467CE"/>
    <w:rsid w:val="00251230"/>
    <w:rsid w:val="00260DED"/>
    <w:rsid w:val="00263516"/>
    <w:rsid w:val="00285202"/>
    <w:rsid w:val="002858A5"/>
    <w:rsid w:val="00286486"/>
    <w:rsid w:val="00290516"/>
    <w:rsid w:val="002977A4"/>
    <w:rsid w:val="002A174F"/>
    <w:rsid w:val="002A5040"/>
    <w:rsid w:val="002A5F2B"/>
    <w:rsid w:val="002A6B87"/>
    <w:rsid w:val="002C449A"/>
    <w:rsid w:val="002D1573"/>
    <w:rsid w:val="002D5485"/>
    <w:rsid w:val="002E0D5B"/>
    <w:rsid w:val="002E110F"/>
    <w:rsid w:val="002F0CAA"/>
    <w:rsid w:val="002F3606"/>
    <w:rsid w:val="002F716F"/>
    <w:rsid w:val="00300E7A"/>
    <w:rsid w:val="00302442"/>
    <w:rsid w:val="0030371F"/>
    <w:rsid w:val="00303AC5"/>
    <w:rsid w:val="003071EC"/>
    <w:rsid w:val="00307D49"/>
    <w:rsid w:val="00313DBE"/>
    <w:rsid w:val="0033234F"/>
    <w:rsid w:val="003324E0"/>
    <w:rsid w:val="0033273C"/>
    <w:rsid w:val="0033310F"/>
    <w:rsid w:val="0033412B"/>
    <w:rsid w:val="003368D8"/>
    <w:rsid w:val="00347C35"/>
    <w:rsid w:val="00351A60"/>
    <w:rsid w:val="00355129"/>
    <w:rsid w:val="00360156"/>
    <w:rsid w:val="0036306F"/>
    <w:rsid w:val="00363C55"/>
    <w:rsid w:val="00376C8B"/>
    <w:rsid w:val="003806D8"/>
    <w:rsid w:val="003A20CD"/>
    <w:rsid w:val="003B02EA"/>
    <w:rsid w:val="003B1A73"/>
    <w:rsid w:val="003B38C1"/>
    <w:rsid w:val="003B5513"/>
    <w:rsid w:val="003B5522"/>
    <w:rsid w:val="003B5867"/>
    <w:rsid w:val="003B7812"/>
    <w:rsid w:val="003C1316"/>
    <w:rsid w:val="003C5CEF"/>
    <w:rsid w:val="003C6F8E"/>
    <w:rsid w:val="003D189C"/>
    <w:rsid w:val="003E3F10"/>
    <w:rsid w:val="003E3FEF"/>
    <w:rsid w:val="003F48BF"/>
    <w:rsid w:val="003F648D"/>
    <w:rsid w:val="003F7045"/>
    <w:rsid w:val="00424739"/>
    <w:rsid w:val="00424952"/>
    <w:rsid w:val="00425214"/>
    <w:rsid w:val="00433AEC"/>
    <w:rsid w:val="004361DA"/>
    <w:rsid w:val="00446814"/>
    <w:rsid w:val="00453F38"/>
    <w:rsid w:val="00460457"/>
    <w:rsid w:val="00462C62"/>
    <w:rsid w:val="00481E1C"/>
    <w:rsid w:val="00482799"/>
    <w:rsid w:val="004843CC"/>
    <w:rsid w:val="004864E1"/>
    <w:rsid w:val="00491927"/>
    <w:rsid w:val="00491BAE"/>
    <w:rsid w:val="004964A6"/>
    <w:rsid w:val="004A3239"/>
    <w:rsid w:val="004B0DB9"/>
    <w:rsid w:val="004B14E7"/>
    <w:rsid w:val="004C02C3"/>
    <w:rsid w:val="004C42A1"/>
    <w:rsid w:val="004C7932"/>
    <w:rsid w:val="004D0B11"/>
    <w:rsid w:val="004D73DC"/>
    <w:rsid w:val="004E3235"/>
    <w:rsid w:val="004E33E9"/>
    <w:rsid w:val="004E4A41"/>
    <w:rsid w:val="004E5615"/>
    <w:rsid w:val="004F77C5"/>
    <w:rsid w:val="00502AFA"/>
    <w:rsid w:val="00503E77"/>
    <w:rsid w:val="00505659"/>
    <w:rsid w:val="0051208F"/>
    <w:rsid w:val="00513EC6"/>
    <w:rsid w:val="00540470"/>
    <w:rsid w:val="005404A6"/>
    <w:rsid w:val="00545581"/>
    <w:rsid w:val="0055362D"/>
    <w:rsid w:val="00575D0C"/>
    <w:rsid w:val="00585242"/>
    <w:rsid w:val="0059308D"/>
    <w:rsid w:val="005979F2"/>
    <w:rsid w:val="005A1BDF"/>
    <w:rsid w:val="005A256C"/>
    <w:rsid w:val="005B009A"/>
    <w:rsid w:val="005B21D7"/>
    <w:rsid w:val="005B5AC1"/>
    <w:rsid w:val="005C4E46"/>
    <w:rsid w:val="005C4ED5"/>
    <w:rsid w:val="005C58B7"/>
    <w:rsid w:val="005D0208"/>
    <w:rsid w:val="005D23FF"/>
    <w:rsid w:val="005E6F1C"/>
    <w:rsid w:val="005E725E"/>
    <w:rsid w:val="005F0A19"/>
    <w:rsid w:val="005F6071"/>
    <w:rsid w:val="00600DE7"/>
    <w:rsid w:val="006012CB"/>
    <w:rsid w:val="00602649"/>
    <w:rsid w:val="00604195"/>
    <w:rsid w:val="00611648"/>
    <w:rsid w:val="0062272A"/>
    <w:rsid w:val="00623D9A"/>
    <w:rsid w:val="006250DA"/>
    <w:rsid w:val="00630344"/>
    <w:rsid w:val="006331ED"/>
    <w:rsid w:val="006336DF"/>
    <w:rsid w:val="00635115"/>
    <w:rsid w:val="006400A3"/>
    <w:rsid w:val="006407E4"/>
    <w:rsid w:val="0064202B"/>
    <w:rsid w:val="0065085E"/>
    <w:rsid w:val="00663B87"/>
    <w:rsid w:val="00670BC7"/>
    <w:rsid w:val="006759B1"/>
    <w:rsid w:val="00682A68"/>
    <w:rsid w:val="00684C3D"/>
    <w:rsid w:val="006879DE"/>
    <w:rsid w:val="00690C6F"/>
    <w:rsid w:val="006951C5"/>
    <w:rsid w:val="006A1489"/>
    <w:rsid w:val="006B1C44"/>
    <w:rsid w:val="006C5C0E"/>
    <w:rsid w:val="006D0605"/>
    <w:rsid w:val="006D6B2A"/>
    <w:rsid w:val="006D75CA"/>
    <w:rsid w:val="006E33A3"/>
    <w:rsid w:val="006E469E"/>
    <w:rsid w:val="006E5C8B"/>
    <w:rsid w:val="006F2746"/>
    <w:rsid w:val="006F3949"/>
    <w:rsid w:val="006F44B0"/>
    <w:rsid w:val="00700DD5"/>
    <w:rsid w:val="0070532C"/>
    <w:rsid w:val="00706616"/>
    <w:rsid w:val="007103A7"/>
    <w:rsid w:val="0071370C"/>
    <w:rsid w:val="00713EC1"/>
    <w:rsid w:val="0071638F"/>
    <w:rsid w:val="007169F4"/>
    <w:rsid w:val="00716DC9"/>
    <w:rsid w:val="00732962"/>
    <w:rsid w:val="00734991"/>
    <w:rsid w:val="007358D6"/>
    <w:rsid w:val="00744E30"/>
    <w:rsid w:val="007649D4"/>
    <w:rsid w:val="00765CAD"/>
    <w:rsid w:val="007666AE"/>
    <w:rsid w:val="00781E3E"/>
    <w:rsid w:val="007830DF"/>
    <w:rsid w:val="007869DF"/>
    <w:rsid w:val="00795F50"/>
    <w:rsid w:val="00796240"/>
    <w:rsid w:val="007A0F92"/>
    <w:rsid w:val="007B03C0"/>
    <w:rsid w:val="007B11B6"/>
    <w:rsid w:val="007B4003"/>
    <w:rsid w:val="007C2C4C"/>
    <w:rsid w:val="007D670A"/>
    <w:rsid w:val="007D7A01"/>
    <w:rsid w:val="007E0702"/>
    <w:rsid w:val="007E236D"/>
    <w:rsid w:val="0080021C"/>
    <w:rsid w:val="0080182C"/>
    <w:rsid w:val="008019E4"/>
    <w:rsid w:val="00805399"/>
    <w:rsid w:val="008053F8"/>
    <w:rsid w:val="008112CE"/>
    <w:rsid w:val="00812540"/>
    <w:rsid w:val="00820F0F"/>
    <w:rsid w:val="0082382D"/>
    <w:rsid w:val="00825082"/>
    <w:rsid w:val="00830DF2"/>
    <w:rsid w:val="008313A3"/>
    <w:rsid w:val="008314BE"/>
    <w:rsid w:val="00832B07"/>
    <w:rsid w:val="008434DA"/>
    <w:rsid w:val="008446CF"/>
    <w:rsid w:val="00844D5A"/>
    <w:rsid w:val="00870A35"/>
    <w:rsid w:val="00877F0C"/>
    <w:rsid w:val="0088122C"/>
    <w:rsid w:val="00886E63"/>
    <w:rsid w:val="00895C71"/>
    <w:rsid w:val="008A497C"/>
    <w:rsid w:val="008C0180"/>
    <w:rsid w:val="008C1DB7"/>
    <w:rsid w:val="008C5409"/>
    <w:rsid w:val="008D1EA9"/>
    <w:rsid w:val="008E0B81"/>
    <w:rsid w:val="008F5C2F"/>
    <w:rsid w:val="008F7084"/>
    <w:rsid w:val="00900643"/>
    <w:rsid w:val="00902217"/>
    <w:rsid w:val="009118F1"/>
    <w:rsid w:val="00916624"/>
    <w:rsid w:val="009201E4"/>
    <w:rsid w:val="0092360A"/>
    <w:rsid w:val="00923723"/>
    <w:rsid w:val="00931DE7"/>
    <w:rsid w:val="0093747C"/>
    <w:rsid w:val="00945033"/>
    <w:rsid w:val="00946E89"/>
    <w:rsid w:val="00961E7C"/>
    <w:rsid w:val="009628F9"/>
    <w:rsid w:val="009646B2"/>
    <w:rsid w:val="00966E99"/>
    <w:rsid w:val="009671CA"/>
    <w:rsid w:val="00967977"/>
    <w:rsid w:val="00967D0A"/>
    <w:rsid w:val="009707A3"/>
    <w:rsid w:val="00972B52"/>
    <w:rsid w:val="009833D2"/>
    <w:rsid w:val="00983BCE"/>
    <w:rsid w:val="00993CAA"/>
    <w:rsid w:val="00993E9A"/>
    <w:rsid w:val="00996BFE"/>
    <w:rsid w:val="009A3496"/>
    <w:rsid w:val="009A386B"/>
    <w:rsid w:val="009A73A4"/>
    <w:rsid w:val="009B3708"/>
    <w:rsid w:val="009C4C79"/>
    <w:rsid w:val="009D1E29"/>
    <w:rsid w:val="009D3767"/>
    <w:rsid w:val="009D77B2"/>
    <w:rsid w:val="009E0460"/>
    <w:rsid w:val="009E1DAA"/>
    <w:rsid w:val="009E3172"/>
    <w:rsid w:val="009F09F7"/>
    <w:rsid w:val="009F3270"/>
    <w:rsid w:val="009F49F1"/>
    <w:rsid w:val="009F4A1C"/>
    <w:rsid w:val="009F54D2"/>
    <w:rsid w:val="00A11372"/>
    <w:rsid w:val="00A1541E"/>
    <w:rsid w:val="00A22559"/>
    <w:rsid w:val="00A256E4"/>
    <w:rsid w:val="00A326AC"/>
    <w:rsid w:val="00A46345"/>
    <w:rsid w:val="00A56121"/>
    <w:rsid w:val="00A65A3A"/>
    <w:rsid w:val="00A735B0"/>
    <w:rsid w:val="00A7487D"/>
    <w:rsid w:val="00A7608E"/>
    <w:rsid w:val="00A77CCB"/>
    <w:rsid w:val="00A77FD3"/>
    <w:rsid w:val="00A80199"/>
    <w:rsid w:val="00A81B60"/>
    <w:rsid w:val="00A871DD"/>
    <w:rsid w:val="00A914A6"/>
    <w:rsid w:val="00A916EA"/>
    <w:rsid w:val="00A92695"/>
    <w:rsid w:val="00A92723"/>
    <w:rsid w:val="00AA1396"/>
    <w:rsid w:val="00AA3756"/>
    <w:rsid w:val="00AA4028"/>
    <w:rsid w:val="00AA7D40"/>
    <w:rsid w:val="00AB0B95"/>
    <w:rsid w:val="00AB1F19"/>
    <w:rsid w:val="00AB3B71"/>
    <w:rsid w:val="00AB6F50"/>
    <w:rsid w:val="00AC0C3E"/>
    <w:rsid w:val="00AC1438"/>
    <w:rsid w:val="00AD136E"/>
    <w:rsid w:val="00AD3536"/>
    <w:rsid w:val="00AD7D71"/>
    <w:rsid w:val="00AE0F56"/>
    <w:rsid w:val="00AE6BE1"/>
    <w:rsid w:val="00AF6CA2"/>
    <w:rsid w:val="00AF741E"/>
    <w:rsid w:val="00B060CC"/>
    <w:rsid w:val="00B121E9"/>
    <w:rsid w:val="00B158AB"/>
    <w:rsid w:val="00B334E5"/>
    <w:rsid w:val="00B41966"/>
    <w:rsid w:val="00B57D55"/>
    <w:rsid w:val="00B57F3E"/>
    <w:rsid w:val="00B605E2"/>
    <w:rsid w:val="00B60A1B"/>
    <w:rsid w:val="00B72E70"/>
    <w:rsid w:val="00B82F21"/>
    <w:rsid w:val="00B84C2C"/>
    <w:rsid w:val="00B9040D"/>
    <w:rsid w:val="00B91B96"/>
    <w:rsid w:val="00B95773"/>
    <w:rsid w:val="00BA55EF"/>
    <w:rsid w:val="00BB24ED"/>
    <w:rsid w:val="00BB446C"/>
    <w:rsid w:val="00BC3FE5"/>
    <w:rsid w:val="00BC5361"/>
    <w:rsid w:val="00BC5C82"/>
    <w:rsid w:val="00BD01AA"/>
    <w:rsid w:val="00BD4CB5"/>
    <w:rsid w:val="00BD60E9"/>
    <w:rsid w:val="00BD7CD1"/>
    <w:rsid w:val="00BE0517"/>
    <w:rsid w:val="00BE5DC5"/>
    <w:rsid w:val="00BF3675"/>
    <w:rsid w:val="00BF3CB8"/>
    <w:rsid w:val="00BF6D53"/>
    <w:rsid w:val="00C002EA"/>
    <w:rsid w:val="00C0360B"/>
    <w:rsid w:val="00C20F1C"/>
    <w:rsid w:val="00C2522A"/>
    <w:rsid w:val="00C25C48"/>
    <w:rsid w:val="00C3040E"/>
    <w:rsid w:val="00C31B35"/>
    <w:rsid w:val="00C326DD"/>
    <w:rsid w:val="00C428DC"/>
    <w:rsid w:val="00C46C11"/>
    <w:rsid w:val="00C5054E"/>
    <w:rsid w:val="00C539A5"/>
    <w:rsid w:val="00C54265"/>
    <w:rsid w:val="00C55096"/>
    <w:rsid w:val="00C558E1"/>
    <w:rsid w:val="00C6669A"/>
    <w:rsid w:val="00C75540"/>
    <w:rsid w:val="00C81F6E"/>
    <w:rsid w:val="00C82718"/>
    <w:rsid w:val="00C82C8B"/>
    <w:rsid w:val="00C875ED"/>
    <w:rsid w:val="00CA1A08"/>
    <w:rsid w:val="00CA24B5"/>
    <w:rsid w:val="00CA537E"/>
    <w:rsid w:val="00CB2E3E"/>
    <w:rsid w:val="00CB5424"/>
    <w:rsid w:val="00CB73EE"/>
    <w:rsid w:val="00CC5519"/>
    <w:rsid w:val="00CD1F68"/>
    <w:rsid w:val="00CD6C64"/>
    <w:rsid w:val="00CD7799"/>
    <w:rsid w:val="00CD78B0"/>
    <w:rsid w:val="00CE2A0D"/>
    <w:rsid w:val="00CE5297"/>
    <w:rsid w:val="00CF6946"/>
    <w:rsid w:val="00D02005"/>
    <w:rsid w:val="00D04F49"/>
    <w:rsid w:val="00D06C97"/>
    <w:rsid w:val="00D15496"/>
    <w:rsid w:val="00D178B9"/>
    <w:rsid w:val="00D251D8"/>
    <w:rsid w:val="00D32D9C"/>
    <w:rsid w:val="00D46662"/>
    <w:rsid w:val="00D4735B"/>
    <w:rsid w:val="00D63BDD"/>
    <w:rsid w:val="00D71B88"/>
    <w:rsid w:val="00D776D1"/>
    <w:rsid w:val="00D81B81"/>
    <w:rsid w:val="00D83D2C"/>
    <w:rsid w:val="00D86CE6"/>
    <w:rsid w:val="00D92D1F"/>
    <w:rsid w:val="00D92DF2"/>
    <w:rsid w:val="00D96169"/>
    <w:rsid w:val="00DC1A28"/>
    <w:rsid w:val="00DD1956"/>
    <w:rsid w:val="00DD3F51"/>
    <w:rsid w:val="00DD67B6"/>
    <w:rsid w:val="00DE4DC6"/>
    <w:rsid w:val="00DE4E41"/>
    <w:rsid w:val="00DF1DB3"/>
    <w:rsid w:val="00DF3168"/>
    <w:rsid w:val="00E01868"/>
    <w:rsid w:val="00E0254C"/>
    <w:rsid w:val="00E0368B"/>
    <w:rsid w:val="00E04E9A"/>
    <w:rsid w:val="00E07536"/>
    <w:rsid w:val="00E075BD"/>
    <w:rsid w:val="00E12FAB"/>
    <w:rsid w:val="00E14EE5"/>
    <w:rsid w:val="00E20E16"/>
    <w:rsid w:val="00E22E7B"/>
    <w:rsid w:val="00E264F7"/>
    <w:rsid w:val="00E31769"/>
    <w:rsid w:val="00E516F8"/>
    <w:rsid w:val="00E5500F"/>
    <w:rsid w:val="00E55582"/>
    <w:rsid w:val="00E5570B"/>
    <w:rsid w:val="00E56378"/>
    <w:rsid w:val="00E56C6E"/>
    <w:rsid w:val="00E613B3"/>
    <w:rsid w:val="00E61DAF"/>
    <w:rsid w:val="00E7029C"/>
    <w:rsid w:val="00E75FC7"/>
    <w:rsid w:val="00E77611"/>
    <w:rsid w:val="00E80ADE"/>
    <w:rsid w:val="00E8754F"/>
    <w:rsid w:val="00E87F48"/>
    <w:rsid w:val="00E93DE5"/>
    <w:rsid w:val="00E9676A"/>
    <w:rsid w:val="00EA1EFB"/>
    <w:rsid w:val="00EB6AFB"/>
    <w:rsid w:val="00EC05A1"/>
    <w:rsid w:val="00EC104E"/>
    <w:rsid w:val="00EC2DF6"/>
    <w:rsid w:val="00EC732A"/>
    <w:rsid w:val="00EC7AA4"/>
    <w:rsid w:val="00ED34C6"/>
    <w:rsid w:val="00ED6319"/>
    <w:rsid w:val="00EE21CB"/>
    <w:rsid w:val="00EF14C7"/>
    <w:rsid w:val="00EF618A"/>
    <w:rsid w:val="00EF77CB"/>
    <w:rsid w:val="00F01745"/>
    <w:rsid w:val="00F06531"/>
    <w:rsid w:val="00F1008A"/>
    <w:rsid w:val="00F2028D"/>
    <w:rsid w:val="00F23A60"/>
    <w:rsid w:val="00F3016B"/>
    <w:rsid w:val="00F343B2"/>
    <w:rsid w:val="00F37CE2"/>
    <w:rsid w:val="00F459DC"/>
    <w:rsid w:val="00F4682E"/>
    <w:rsid w:val="00F67805"/>
    <w:rsid w:val="00F7475A"/>
    <w:rsid w:val="00F75348"/>
    <w:rsid w:val="00F832D0"/>
    <w:rsid w:val="00F8582E"/>
    <w:rsid w:val="00F92D55"/>
    <w:rsid w:val="00FA21BC"/>
    <w:rsid w:val="00FC0F41"/>
    <w:rsid w:val="00FD668C"/>
    <w:rsid w:val="00FE0108"/>
    <w:rsid w:val="00FE1F4F"/>
    <w:rsid w:val="00FE2FD3"/>
    <w:rsid w:val="00FE4B3C"/>
    <w:rsid w:val="2ECC1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CDC38F"/>
  <w15:docId w15:val="{B83A7C5E-F946-4045-9C2D-76C0797F7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nhideWhenUsed="1" w:qFormat="1"/>
    <w:lsdException w:name="heading 4" w:semiHidden="1" w:uiPriority="0"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DE7"/>
    <w:rPr>
      <w:sz w:val="24"/>
      <w:szCs w:val="24"/>
    </w:rPr>
  </w:style>
  <w:style w:type="paragraph" w:styleId="1">
    <w:name w:val="heading 1"/>
    <w:basedOn w:val="a"/>
    <w:next w:val="a"/>
    <w:link w:val="10"/>
    <w:uiPriority w:val="99"/>
    <w:qFormat/>
    <w:rsid w:val="00931DE7"/>
    <w:pPr>
      <w:keepNext/>
      <w:jc w:val="center"/>
      <w:outlineLvl w:val="0"/>
    </w:pPr>
    <w:rPr>
      <w:b/>
      <w:bCs/>
      <w:sz w:val="28"/>
      <w:szCs w:val="28"/>
    </w:rPr>
  </w:style>
  <w:style w:type="paragraph" w:styleId="20">
    <w:name w:val="heading 2"/>
    <w:basedOn w:val="a"/>
    <w:next w:val="a"/>
    <w:link w:val="21"/>
    <w:uiPriority w:val="99"/>
    <w:qFormat/>
    <w:rsid w:val="00931DE7"/>
    <w:pPr>
      <w:keepNext/>
      <w:jc w:val="both"/>
      <w:outlineLvl w:val="1"/>
    </w:pPr>
    <w:rPr>
      <w:b/>
      <w:bCs/>
    </w:rPr>
  </w:style>
  <w:style w:type="paragraph" w:styleId="3">
    <w:name w:val="heading 3"/>
    <w:basedOn w:val="a"/>
    <w:next w:val="a"/>
    <w:link w:val="30"/>
    <w:uiPriority w:val="99"/>
    <w:qFormat/>
    <w:rsid w:val="00931DE7"/>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D96169"/>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uiPriority w:val="99"/>
    <w:qFormat/>
    <w:rsid w:val="00931DE7"/>
    <w:pPr>
      <w:spacing w:before="240" w:after="60"/>
      <w:outlineLvl w:val="4"/>
    </w:pPr>
    <w:rPr>
      <w:b/>
      <w:bCs/>
      <w:i/>
      <w:iCs/>
      <w:sz w:val="26"/>
      <w:szCs w:val="26"/>
    </w:rPr>
  </w:style>
  <w:style w:type="paragraph" w:styleId="6">
    <w:name w:val="heading 6"/>
    <w:basedOn w:val="a"/>
    <w:next w:val="a"/>
    <w:link w:val="60"/>
    <w:uiPriority w:val="99"/>
    <w:qFormat/>
    <w:rsid w:val="00931DE7"/>
    <w:pPr>
      <w:spacing w:before="240" w:after="60"/>
      <w:outlineLvl w:val="5"/>
    </w:pPr>
    <w:rPr>
      <w:b/>
      <w:bCs/>
      <w:sz w:val="22"/>
      <w:szCs w:val="22"/>
    </w:rPr>
  </w:style>
  <w:style w:type="paragraph" w:styleId="7">
    <w:name w:val="heading 7"/>
    <w:basedOn w:val="a"/>
    <w:next w:val="a"/>
    <w:link w:val="70"/>
    <w:uiPriority w:val="99"/>
    <w:qFormat/>
    <w:rsid w:val="00931DE7"/>
    <w:pPr>
      <w:spacing w:before="240" w:after="60"/>
      <w:outlineLvl w:val="6"/>
    </w:pPr>
  </w:style>
  <w:style w:type="paragraph" w:styleId="8">
    <w:name w:val="heading 8"/>
    <w:basedOn w:val="a"/>
    <w:next w:val="a"/>
    <w:link w:val="80"/>
    <w:uiPriority w:val="99"/>
    <w:qFormat/>
    <w:rsid w:val="00931DE7"/>
    <w:pPr>
      <w:spacing w:before="240" w:after="60"/>
      <w:outlineLvl w:val="7"/>
    </w:pPr>
    <w:rPr>
      <w:i/>
      <w:iCs/>
    </w:rPr>
  </w:style>
  <w:style w:type="paragraph" w:styleId="9">
    <w:name w:val="heading 9"/>
    <w:basedOn w:val="a"/>
    <w:next w:val="a"/>
    <w:link w:val="90"/>
    <w:uiPriority w:val="99"/>
    <w:qFormat/>
    <w:rsid w:val="00931DE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DE7"/>
    <w:rPr>
      <w:b/>
      <w:bCs/>
      <w:sz w:val="24"/>
      <w:szCs w:val="24"/>
      <w:lang w:val="ru-RU" w:eastAsia="ru-RU"/>
    </w:rPr>
  </w:style>
  <w:style w:type="character" w:customStyle="1" w:styleId="21">
    <w:name w:val="Заголовок 2 Знак"/>
    <w:link w:val="20"/>
    <w:uiPriority w:val="99"/>
    <w:semiHidden/>
    <w:locked/>
    <w:rsid w:val="00C875ED"/>
    <w:rPr>
      <w:rFonts w:ascii="Cambria" w:hAnsi="Cambria" w:cs="Cambria"/>
      <w:b/>
      <w:bCs/>
      <w:i/>
      <w:iCs/>
      <w:sz w:val="28"/>
      <w:szCs w:val="28"/>
    </w:rPr>
  </w:style>
  <w:style w:type="character" w:customStyle="1" w:styleId="30">
    <w:name w:val="Заголовок 3 Знак"/>
    <w:link w:val="3"/>
    <w:uiPriority w:val="99"/>
    <w:semiHidden/>
    <w:locked/>
    <w:rsid w:val="00C875ED"/>
    <w:rPr>
      <w:rFonts w:ascii="Cambria" w:hAnsi="Cambria" w:cs="Cambria"/>
      <w:b/>
      <w:bCs/>
      <w:sz w:val="26"/>
      <w:szCs w:val="26"/>
    </w:rPr>
  </w:style>
  <w:style w:type="character" w:customStyle="1" w:styleId="50">
    <w:name w:val="Заголовок 5 Знак"/>
    <w:link w:val="5"/>
    <w:uiPriority w:val="99"/>
    <w:semiHidden/>
    <w:locked/>
    <w:rsid w:val="00C875ED"/>
    <w:rPr>
      <w:rFonts w:ascii="Calibri" w:hAnsi="Calibri" w:cs="Calibri"/>
      <w:b/>
      <w:bCs/>
      <w:i/>
      <w:iCs/>
      <w:sz w:val="26"/>
      <w:szCs w:val="26"/>
    </w:rPr>
  </w:style>
  <w:style w:type="character" w:customStyle="1" w:styleId="60">
    <w:name w:val="Заголовок 6 Знак"/>
    <w:link w:val="6"/>
    <w:uiPriority w:val="99"/>
    <w:semiHidden/>
    <w:locked/>
    <w:rsid w:val="00C875ED"/>
    <w:rPr>
      <w:rFonts w:ascii="Calibri" w:hAnsi="Calibri" w:cs="Calibri"/>
      <w:b/>
      <w:bCs/>
    </w:rPr>
  </w:style>
  <w:style w:type="character" w:customStyle="1" w:styleId="70">
    <w:name w:val="Заголовок 7 Знак"/>
    <w:link w:val="7"/>
    <w:uiPriority w:val="99"/>
    <w:semiHidden/>
    <w:locked/>
    <w:rsid w:val="00C875ED"/>
    <w:rPr>
      <w:rFonts w:ascii="Calibri" w:hAnsi="Calibri" w:cs="Calibri"/>
      <w:sz w:val="24"/>
      <w:szCs w:val="24"/>
    </w:rPr>
  </w:style>
  <w:style w:type="character" w:customStyle="1" w:styleId="80">
    <w:name w:val="Заголовок 8 Знак"/>
    <w:link w:val="8"/>
    <w:uiPriority w:val="99"/>
    <w:semiHidden/>
    <w:locked/>
    <w:rsid w:val="00C875ED"/>
    <w:rPr>
      <w:rFonts w:ascii="Calibri" w:hAnsi="Calibri" w:cs="Calibri"/>
      <w:i/>
      <w:iCs/>
      <w:sz w:val="24"/>
      <w:szCs w:val="24"/>
    </w:rPr>
  </w:style>
  <w:style w:type="character" w:customStyle="1" w:styleId="90">
    <w:name w:val="Заголовок 9 Знак"/>
    <w:link w:val="9"/>
    <w:uiPriority w:val="99"/>
    <w:semiHidden/>
    <w:locked/>
    <w:rsid w:val="00C875ED"/>
    <w:rPr>
      <w:rFonts w:ascii="Cambria" w:hAnsi="Cambria" w:cs="Cambria"/>
    </w:rPr>
  </w:style>
  <w:style w:type="paragraph" w:styleId="31">
    <w:name w:val="Body Text 3"/>
    <w:basedOn w:val="a"/>
    <w:link w:val="32"/>
    <w:uiPriority w:val="99"/>
    <w:rsid w:val="00931DE7"/>
    <w:rPr>
      <w:sz w:val="28"/>
      <w:szCs w:val="28"/>
    </w:rPr>
  </w:style>
  <w:style w:type="character" w:customStyle="1" w:styleId="32">
    <w:name w:val="Основной текст 3 Знак"/>
    <w:link w:val="31"/>
    <w:uiPriority w:val="99"/>
    <w:semiHidden/>
    <w:locked/>
    <w:rsid w:val="00C875ED"/>
    <w:rPr>
      <w:sz w:val="16"/>
      <w:szCs w:val="16"/>
    </w:rPr>
  </w:style>
  <w:style w:type="paragraph" w:styleId="a3">
    <w:name w:val="Body Text Indent"/>
    <w:basedOn w:val="a"/>
    <w:link w:val="a4"/>
    <w:uiPriority w:val="99"/>
    <w:rsid w:val="00931DE7"/>
    <w:pPr>
      <w:spacing w:after="120"/>
      <w:ind w:left="283"/>
    </w:pPr>
  </w:style>
  <w:style w:type="character" w:customStyle="1" w:styleId="a4">
    <w:name w:val="Основной текст с отступом Знак"/>
    <w:link w:val="a3"/>
    <w:uiPriority w:val="99"/>
    <w:locked/>
    <w:rsid w:val="00C6669A"/>
    <w:rPr>
      <w:sz w:val="24"/>
      <w:szCs w:val="24"/>
      <w:lang w:val="ru-RU" w:eastAsia="ru-RU"/>
    </w:rPr>
  </w:style>
  <w:style w:type="paragraph" w:styleId="22">
    <w:name w:val="Body Text Indent 2"/>
    <w:basedOn w:val="a"/>
    <w:link w:val="23"/>
    <w:uiPriority w:val="99"/>
    <w:rsid w:val="00931DE7"/>
    <w:pPr>
      <w:spacing w:after="120" w:line="480" w:lineRule="auto"/>
      <w:ind w:left="283"/>
    </w:pPr>
  </w:style>
  <w:style w:type="character" w:customStyle="1" w:styleId="23">
    <w:name w:val="Основной текст с отступом 2 Знак"/>
    <w:link w:val="22"/>
    <w:uiPriority w:val="99"/>
    <w:semiHidden/>
    <w:locked/>
    <w:rsid w:val="00C875ED"/>
    <w:rPr>
      <w:sz w:val="24"/>
      <w:szCs w:val="24"/>
    </w:rPr>
  </w:style>
  <w:style w:type="paragraph" w:styleId="a5">
    <w:name w:val="Title"/>
    <w:basedOn w:val="a"/>
    <w:link w:val="11"/>
    <w:uiPriority w:val="99"/>
    <w:qFormat/>
    <w:rsid w:val="00931DE7"/>
    <w:pPr>
      <w:ind w:left="119" w:firstLine="567"/>
      <w:jc w:val="center"/>
    </w:pPr>
    <w:rPr>
      <w:rFonts w:ascii="Times New Roman CYR" w:hAnsi="Times New Roman CYR" w:cs="Times New Roman CYR"/>
      <w:b/>
      <w:bCs/>
      <w:sz w:val="30"/>
      <w:szCs w:val="30"/>
    </w:rPr>
  </w:style>
  <w:style w:type="character" w:customStyle="1" w:styleId="11">
    <w:name w:val="Заголовок Знак1"/>
    <w:link w:val="a5"/>
    <w:uiPriority w:val="99"/>
    <w:locked/>
    <w:rsid w:val="00C875ED"/>
    <w:rPr>
      <w:rFonts w:ascii="Cambria" w:hAnsi="Cambria" w:cs="Cambria"/>
      <w:b/>
      <w:bCs/>
      <w:kern w:val="28"/>
      <w:sz w:val="32"/>
      <w:szCs w:val="32"/>
    </w:rPr>
  </w:style>
  <w:style w:type="paragraph" w:customStyle="1" w:styleId="2">
    <w:name w:val="Стиль2"/>
    <w:basedOn w:val="a"/>
    <w:uiPriority w:val="99"/>
    <w:rsid w:val="00931DE7"/>
    <w:pPr>
      <w:numPr>
        <w:numId w:val="1"/>
      </w:numPr>
      <w:autoSpaceDE w:val="0"/>
      <w:autoSpaceDN w:val="0"/>
      <w:adjustRightInd w:val="0"/>
    </w:pPr>
    <w:rPr>
      <w:sz w:val="20"/>
      <w:szCs w:val="20"/>
    </w:rPr>
  </w:style>
  <w:style w:type="character" w:styleId="a6">
    <w:name w:val="Hyperlink"/>
    <w:uiPriority w:val="99"/>
    <w:rsid w:val="00931DE7"/>
    <w:rPr>
      <w:rFonts w:ascii="Arial" w:hAnsi="Arial" w:cs="Arial"/>
      <w:color w:val="0000CC"/>
      <w:sz w:val="20"/>
      <w:szCs w:val="20"/>
      <w:u w:val="none"/>
      <w:effect w:val="none"/>
    </w:rPr>
  </w:style>
  <w:style w:type="paragraph" w:styleId="12">
    <w:name w:val="toc 1"/>
    <w:basedOn w:val="a"/>
    <w:next w:val="a"/>
    <w:autoRedefine/>
    <w:uiPriority w:val="39"/>
    <w:rsid w:val="009671CA"/>
    <w:pPr>
      <w:tabs>
        <w:tab w:val="right" w:leader="dot" w:pos="9345"/>
      </w:tabs>
      <w:spacing w:line="360" w:lineRule="auto"/>
      <w:jc w:val="both"/>
    </w:pPr>
    <w:rPr>
      <w:b/>
      <w:bCs/>
      <w:noProof/>
      <w:sz w:val="28"/>
      <w:szCs w:val="28"/>
    </w:rPr>
  </w:style>
  <w:style w:type="paragraph" w:styleId="24">
    <w:name w:val="toc 2"/>
    <w:basedOn w:val="a"/>
    <w:next w:val="a"/>
    <w:autoRedefine/>
    <w:uiPriority w:val="39"/>
    <w:rsid w:val="0033310F"/>
    <w:pPr>
      <w:tabs>
        <w:tab w:val="left" w:pos="8789"/>
        <w:tab w:val="right" w:leader="dot" w:pos="9060"/>
      </w:tabs>
      <w:spacing w:line="360" w:lineRule="auto"/>
    </w:pPr>
    <w:rPr>
      <w:sz w:val="28"/>
      <w:szCs w:val="28"/>
    </w:rPr>
  </w:style>
  <w:style w:type="paragraph" w:styleId="a7">
    <w:name w:val="footer"/>
    <w:basedOn w:val="a"/>
    <w:link w:val="a8"/>
    <w:uiPriority w:val="99"/>
    <w:rsid w:val="00996BFE"/>
    <w:pPr>
      <w:tabs>
        <w:tab w:val="center" w:pos="4677"/>
        <w:tab w:val="right" w:pos="9355"/>
      </w:tabs>
    </w:pPr>
  </w:style>
  <w:style w:type="character" w:customStyle="1" w:styleId="a8">
    <w:name w:val="Нижний колонтитул Знак"/>
    <w:link w:val="a7"/>
    <w:uiPriority w:val="99"/>
    <w:semiHidden/>
    <w:locked/>
    <w:rsid w:val="00C875ED"/>
    <w:rPr>
      <w:sz w:val="24"/>
      <w:szCs w:val="24"/>
    </w:rPr>
  </w:style>
  <w:style w:type="character" w:styleId="a9">
    <w:name w:val="page number"/>
    <w:basedOn w:val="a0"/>
    <w:rsid w:val="00996BFE"/>
  </w:style>
  <w:style w:type="paragraph" w:styleId="aa">
    <w:name w:val="Balloon Text"/>
    <w:basedOn w:val="a"/>
    <w:link w:val="ab"/>
    <w:uiPriority w:val="99"/>
    <w:semiHidden/>
    <w:rsid w:val="00351A60"/>
    <w:rPr>
      <w:rFonts w:ascii="Tahoma" w:hAnsi="Tahoma" w:cs="Tahoma"/>
      <w:sz w:val="16"/>
      <w:szCs w:val="16"/>
    </w:rPr>
  </w:style>
  <w:style w:type="character" w:customStyle="1" w:styleId="ab">
    <w:name w:val="Текст выноски Знак"/>
    <w:link w:val="aa"/>
    <w:uiPriority w:val="99"/>
    <w:semiHidden/>
    <w:locked/>
    <w:rsid w:val="00C875ED"/>
    <w:rPr>
      <w:sz w:val="2"/>
      <w:szCs w:val="2"/>
    </w:rPr>
  </w:style>
  <w:style w:type="table" w:styleId="ac">
    <w:name w:val="Table Grid"/>
    <w:basedOn w:val="a1"/>
    <w:rsid w:val="00945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6"/>
    <w:uiPriority w:val="99"/>
    <w:rsid w:val="00945033"/>
    <w:pPr>
      <w:spacing w:after="120" w:line="480" w:lineRule="auto"/>
    </w:pPr>
  </w:style>
  <w:style w:type="character" w:customStyle="1" w:styleId="26">
    <w:name w:val="Основной текст 2 Знак"/>
    <w:link w:val="25"/>
    <w:uiPriority w:val="99"/>
    <w:semiHidden/>
    <w:locked/>
    <w:rsid w:val="00C875ED"/>
    <w:rPr>
      <w:sz w:val="24"/>
      <w:szCs w:val="24"/>
    </w:rPr>
  </w:style>
  <w:style w:type="paragraph" w:styleId="ad">
    <w:name w:val="Body Text"/>
    <w:basedOn w:val="a"/>
    <w:link w:val="ae"/>
    <w:uiPriority w:val="99"/>
    <w:rsid w:val="000D271E"/>
    <w:pPr>
      <w:spacing w:after="120"/>
    </w:pPr>
  </w:style>
  <w:style w:type="character" w:customStyle="1" w:styleId="ae">
    <w:name w:val="Основной текст Знак"/>
    <w:link w:val="ad"/>
    <w:uiPriority w:val="99"/>
    <w:semiHidden/>
    <w:locked/>
    <w:rsid w:val="00C875ED"/>
    <w:rPr>
      <w:sz w:val="24"/>
      <w:szCs w:val="24"/>
    </w:rPr>
  </w:style>
  <w:style w:type="paragraph" w:customStyle="1" w:styleId="27">
    <w:name w:val="Îñíîâíîé òåêñò ñ îòñòóïîì 2"/>
    <w:basedOn w:val="a"/>
    <w:uiPriority w:val="99"/>
    <w:rsid w:val="000D271E"/>
    <w:pPr>
      <w:spacing w:line="360" w:lineRule="auto"/>
      <w:ind w:firstLine="720"/>
      <w:jc w:val="center"/>
    </w:pPr>
    <w:rPr>
      <w:sz w:val="22"/>
      <w:szCs w:val="22"/>
      <w:lang w:val="en-US"/>
    </w:rPr>
  </w:style>
  <w:style w:type="character" w:customStyle="1" w:styleId="titbook">
    <w:name w:val="tit_book"/>
    <w:basedOn w:val="a0"/>
    <w:uiPriority w:val="99"/>
    <w:rsid w:val="000D271E"/>
  </w:style>
  <w:style w:type="paragraph" w:customStyle="1" w:styleId="af">
    <w:name w:val="Знак Знак Знак Знак"/>
    <w:basedOn w:val="a"/>
    <w:uiPriority w:val="99"/>
    <w:rsid w:val="00611648"/>
    <w:pPr>
      <w:tabs>
        <w:tab w:val="num" w:pos="360"/>
      </w:tabs>
      <w:spacing w:after="160" w:line="240" w:lineRule="exact"/>
      <w:jc w:val="both"/>
    </w:pPr>
    <w:rPr>
      <w:rFonts w:ascii="Verdana" w:hAnsi="Verdana" w:cs="Verdana"/>
      <w:sz w:val="20"/>
      <w:szCs w:val="20"/>
      <w:lang w:val="en-US" w:eastAsia="en-US"/>
    </w:rPr>
  </w:style>
  <w:style w:type="paragraph" w:styleId="af0">
    <w:name w:val="List Paragraph"/>
    <w:aliases w:val="Bullet_MR,Bullet_IRAO,ПАРАГРАФ"/>
    <w:basedOn w:val="a"/>
    <w:link w:val="af1"/>
    <w:uiPriority w:val="34"/>
    <w:qFormat/>
    <w:rsid w:val="00446814"/>
    <w:pPr>
      <w:ind w:left="720" w:hanging="499"/>
      <w:jc w:val="both"/>
    </w:pPr>
  </w:style>
  <w:style w:type="character" w:customStyle="1" w:styleId="apple-converted-space">
    <w:name w:val="apple-converted-space"/>
    <w:basedOn w:val="a0"/>
    <w:uiPriority w:val="99"/>
    <w:rsid w:val="00E56C6E"/>
  </w:style>
  <w:style w:type="paragraph" w:customStyle="1" w:styleId="paragraph">
    <w:name w:val="paragraph"/>
    <w:basedOn w:val="a"/>
    <w:rsid w:val="006879DE"/>
    <w:pPr>
      <w:spacing w:before="100" w:beforeAutospacing="1" w:after="100" w:afterAutospacing="1"/>
    </w:pPr>
  </w:style>
  <w:style w:type="character" w:customStyle="1" w:styleId="normaltextrun">
    <w:name w:val="normaltextrun"/>
    <w:basedOn w:val="a0"/>
    <w:rsid w:val="006879DE"/>
  </w:style>
  <w:style w:type="character" w:customStyle="1" w:styleId="eop">
    <w:name w:val="eop"/>
    <w:basedOn w:val="a0"/>
    <w:rsid w:val="006879DE"/>
  </w:style>
  <w:style w:type="character" w:customStyle="1" w:styleId="contextualspellingandgrammarerror">
    <w:name w:val="contextualspellingandgrammarerror"/>
    <w:basedOn w:val="a0"/>
    <w:rsid w:val="006879DE"/>
  </w:style>
  <w:style w:type="paragraph" w:styleId="33">
    <w:name w:val="toc 3"/>
    <w:basedOn w:val="a"/>
    <w:next w:val="a"/>
    <w:autoRedefine/>
    <w:uiPriority w:val="39"/>
    <w:unhideWhenUsed/>
    <w:rsid w:val="00D96169"/>
    <w:pPr>
      <w:spacing w:after="100"/>
      <w:ind w:left="480"/>
    </w:pPr>
  </w:style>
  <w:style w:type="character" w:customStyle="1" w:styleId="40">
    <w:name w:val="Заголовок 4 Знак"/>
    <w:basedOn w:val="a0"/>
    <w:link w:val="4"/>
    <w:rsid w:val="00D96169"/>
    <w:rPr>
      <w:rFonts w:asciiTheme="minorHAnsi" w:eastAsiaTheme="minorEastAsia" w:hAnsiTheme="minorHAnsi" w:cstheme="minorBidi"/>
      <w:b/>
      <w:bCs/>
      <w:sz w:val="28"/>
      <w:szCs w:val="28"/>
    </w:rPr>
  </w:style>
  <w:style w:type="character" w:customStyle="1" w:styleId="af2">
    <w:name w:val="Заголовок Знак"/>
    <w:basedOn w:val="a0"/>
    <w:uiPriority w:val="99"/>
    <w:locked/>
    <w:rsid w:val="00D96169"/>
    <w:rPr>
      <w:rFonts w:ascii="Cambria" w:hAnsi="Cambria" w:cs="Cambria"/>
      <w:b/>
      <w:bCs/>
      <w:kern w:val="28"/>
      <w:sz w:val="32"/>
      <w:szCs w:val="32"/>
    </w:rPr>
  </w:style>
  <w:style w:type="paragraph" w:customStyle="1" w:styleId="210">
    <w:name w:val="Основной текст с отступом 21"/>
    <w:basedOn w:val="a"/>
    <w:rsid w:val="00D96169"/>
    <w:pPr>
      <w:widowControl w:val="0"/>
      <w:suppressAutoHyphens/>
      <w:spacing w:after="120" w:line="480" w:lineRule="auto"/>
      <w:ind w:left="283"/>
    </w:pPr>
    <w:rPr>
      <w:rFonts w:eastAsia="SimSun" w:cs="Mangal"/>
      <w:kern w:val="1"/>
      <w:szCs w:val="21"/>
      <w:lang w:val="x-none" w:eastAsia="hi-IN" w:bidi="hi-IN"/>
    </w:rPr>
  </w:style>
  <w:style w:type="paragraph" w:customStyle="1" w:styleId="Default">
    <w:name w:val="Default"/>
    <w:rsid w:val="00D96169"/>
    <w:pPr>
      <w:autoSpaceDE w:val="0"/>
      <w:autoSpaceDN w:val="0"/>
      <w:adjustRightInd w:val="0"/>
    </w:pPr>
    <w:rPr>
      <w:color w:val="000000"/>
      <w:sz w:val="24"/>
      <w:szCs w:val="24"/>
    </w:rPr>
  </w:style>
  <w:style w:type="paragraph" w:styleId="af3">
    <w:name w:val="No Spacing"/>
    <w:uiPriority w:val="1"/>
    <w:qFormat/>
    <w:rsid w:val="00D96169"/>
    <w:rPr>
      <w:rFonts w:ascii="Calibri" w:eastAsia="Calibri" w:hAnsi="Calibri"/>
      <w:sz w:val="22"/>
      <w:szCs w:val="22"/>
      <w:lang w:eastAsia="en-US"/>
    </w:rPr>
  </w:style>
  <w:style w:type="character" w:customStyle="1" w:styleId="af4">
    <w:name w:val="Основной текст_"/>
    <w:link w:val="81"/>
    <w:rsid w:val="00D96169"/>
    <w:rPr>
      <w:shd w:val="clear" w:color="auto" w:fill="FFFFFF"/>
    </w:rPr>
  </w:style>
  <w:style w:type="character" w:customStyle="1" w:styleId="13">
    <w:name w:val="Основной текст1"/>
    <w:rsid w:val="00D96169"/>
    <w:rPr>
      <w:rFonts w:eastAsia="Times New Roman"/>
      <w:color w:val="000000"/>
      <w:spacing w:val="0"/>
      <w:w w:val="100"/>
      <w:position w:val="0"/>
      <w:sz w:val="24"/>
      <w:szCs w:val="24"/>
      <w:shd w:val="clear" w:color="auto" w:fill="FFFFFF"/>
      <w:lang w:val="ru-RU" w:eastAsia="ru-RU" w:bidi="ru-RU"/>
    </w:rPr>
  </w:style>
  <w:style w:type="character" w:customStyle="1" w:styleId="34">
    <w:name w:val="Заголовок №3"/>
    <w:rsid w:val="00D9616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81">
    <w:name w:val="Основной текст8"/>
    <w:basedOn w:val="a"/>
    <w:link w:val="af4"/>
    <w:rsid w:val="00D96169"/>
    <w:pPr>
      <w:widowControl w:val="0"/>
      <w:shd w:val="clear" w:color="auto" w:fill="FFFFFF"/>
      <w:spacing w:before="600" w:after="300" w:line="370" w:lineRule="exact"/>
      <w:jc w:val="both"/>
    </w:pPr>
    <w:rPr>
      <w:sz w:val="20"/>
      <w:szCs w:val="20"/>
    </w:rPr>
  </w:style>
  <w:style w:type="character" w:styleId="af5">
    <w:name w:val="Strong"/>
    <w:qFormat/>
    <w:rsid w:val="00D96169"/>
    <w:rPr>
      <w:b/>
      <w:bCs/>
    </w:rPr>
  </w:style>
  <w:style w:type="character" w:customStyle="1" w:styleId="52">
    <w:name w:val="Основной текст52"/>
    <w:basedOn w:val="af4"/>
    <w:rsid w:val="00D96169"/>
    <w:rPr>
      <w:rFonts w:ascii="Times New Roman" w:eastAsia="Times New Roman" w:hAnsi="Times New Roman" w:cs="Times New Roman"/>
      <w:spacing w:val="10"/>
      <w:sz w:val="25"/>
      <w:szCs w:val="25"/>
      <w:shd w:val="clear" w:color="auto" w:fill="FFFFFF"/>
    </w:rPr>
  </w:style>
  <w:style w:type="paragraph" w:customStyle="1" w:styleId="western">
    <w:name w:val="western"/>
    <w:basedOn w:val="a"/>
    <w:rsid w:val="00D96169"/>
    <w:pPr>
      <w:spacing w:before="100" w:beforeAutospacing="1" w:after="100" w:afterAutospacing="1"/>
    </w:p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7"/>
    <w:locked/>
    <w:rsid w:val="008C0180"/>
    <w:pPr>
      <w:suppressAutoHyphens/>
    </w:pPr>
    <w:rPr>
      <w:sz w:val="20"/>
      <w:szCs w:val="20"/>
      <w:lang w:val="x-none" w:eastAsia="ar-SA"/>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6"/>
    <w:rsid w:val="008C0180"/>
    <w:rPr>
      <w:lang w:val="x-none" w:eastAsia="ar-SA"/>
    </w:rPr>
  </w:style>
  <w:style w:type="character" w:styleId="af8">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locked/>
    <w:rsid w:val="008C0180"/>
    <w:rPr>
      <w:vertAlign w:val="superscript"/>
    </w:rPr>
  </w:style>
  <w:style w:type="paragraph" w:styleId="af9">
    <w:name w:val="header"/>
    <w:basedOn w:val="a"/>
    <w:link w:val="afa"/>
    <w:uiPriority w:val="99"/>
    <w:unhideWhenUsed/>
    <w:locked/>
    <w:rsid w:val="00DD1956"/>
    <w:pPr>
      <w:tabs>
        <w:tab w:val="center" w:pos="4677"/>
        <w:tab w:val="right" w:pos="9355"/>
      </w:tabs>
    </w:pPr>
  </w:style>
  <w:style w:type="character" w:customStyle="1" w:styleId="afa">
    <w:name w:val="Верхний колонтитул Знак"/>
    <w:basedOn w:val="a0"/>
    <w:link w:val="af9"/>
    <w:uiPriority w:val="99"/>
    <w:rsid w:val="00DD1956"/>
    <w:rPr>
      <w:sz w:val="24"/>
      <w:szCs w:val="24"/>
    </w:rPr>
  </w:style>
  <w:style w:type="character" w:customStyle="1" w:styleId="af1">
    <w:name w:val="Абзац списка Знак"/>
    <w:aliases w:val="Bullet_MR Знак,Bullet_IRAO Знак,ПАРАГРАФ Знак"/>
    <w:link w:val="af0"/>
    <w:uiPriority w:val="34"/>
    <w:locked/>
    <w:rsid w:val="00BE5DC5"/>
    <w:rPr>
      <w:sz w:val="24"/>
      <w:szCs w:val="24"/>
    </w:rPr>
  </w:style>
  <w:style w:type="paragraph" w:customStyle="1" w:styleId="afb">
    <w:basedOn w:val="a"/>
    <w:next w:val="afc"/>
    <w:uiPriority w:val="99"/>
    <w:unhideWhenUsed/>
    <w:rsid w:val="005C4E46"/>
    <w:pPr>
      <w:spacing w:before="100" w:beforeAutospacing="1" w:after="100" w:afterAutospacing="1"/>
    </w:pPr>
  </w:style>
  <w:style w:type="paragraph" w:styleId="afc">
    <w:name w:val="Normal (Web)"/>
    <w:basedOn w:val="a"/>
    <w:uiPriority w:val="99"/>
    <w:semiHidden/>
    <w:unhideWhenUsed/>
    <w:locked/>
    <w:rsid w:val="00BE5DC5"/>
  </w:style>
  <w:style w:type="paragraph" w:styleId="35">
    <w:name w:val="Body Text Indent 3"/>
    <w:basedOn w:val="a"/>
    <w:link w:val="36"/>
    <w:uiPriority w:val="99"/>
    <w:semiHidden/>
    <w:unhideWhenUsed/>
    <w:locked/>
    <w:rsid w:val="001A5AEB"/>
    <w:pPr>
      <w:spacing w:after="120"/>
      <w:ind w:left="283"/>
    </w:pPr>
    <w:rPr>
      <w:sz w:val="16"/>
      <w:szCs w:val="16"/>
    </w:rPr>
  </w:style>
  <w:style w:type="character" w:customStyle="1" w:styleId="36">
    <w:name w:val="Основной текст с отступом 3 Знак"/>
    <w:basedOn w:val="a0"/>
    <w:link w:val="35"/>
    <w:uiPriority w:val="99"/>
    <w:semiHidden/>
    <w:rsid w:val="001A5AEB"/>
    <w:rPr>
      <w:sz w:val="16"/>
      <w:szCs w:val="16"/>
    </w:rPr>
  </w:style>
  <w:style w:type="character" w:styleId="afd">
    <w:name w:val="Emphasis"/>
    <w:basedOn w:val="a0"/>
    <w:uiPriority w:val="20"/>
    <w:qFormat/>
    <w:rsid w:val="005C4E46"/>
    <w:rPr>
      <w:i/>
      <w:iCs/>
    </w:rPr>
  </w:style>
  <w:style w:type="paragraph" w:customStyle="1" w:styleId="Style2">
    <w:name w:val="Style2"/>
    <w:basedOn w:val="a"/>
    <w:rsid w:val="0033273C"/>
    <w:pPr>
      <w:widowControl w:val="0"/>
      <w:autoSpaceDE w:val="0"/>
      <w:autoSpaceDN w:val="0"/>
      <w:adjustRightInd w:val="0"/>
      <w:spacing w:line="484" w:lineRule="exact"/>
      <w:ind w:firstLine="715"/>
      <w:jc w:val="both"/>
    </w:pPr>
  </w:style>
  <w:style w:type="character" w:customStyle="1" w:styleId="14">
    <w:name w:val="Неразрешенное упоминание1"/>
    <w:basedOn w:val="a0"/>
    <w:uiPriority w:val="99"/>
    <w:semiHidden/>
    <w:unhideWhenUsed/>
    <w:rsid w:val="004827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81371">
      <w:bodyDiv w:val="1"/>
      <w:marLeft w:val="0"/>
      <w:marRight w:val="0"/>
      <w:marTop w:val="0"/>
      <w:marBottom w:val="0"/>
      <w:divBdr>
        <w:top w:val="none" w:sz="0" w:space="0" w:color="auto"/>
        <w:left w:val="none" w:sz="0" w:space="0" w:color="auto"/>
        <w:bottom w:val="none" w:sz="0" w:space="0" w:color="auto"/>
        <w:right w:val="none" w:sz="0" w:space="0" w:color="auto"/>
      </w:divBdr>
      <w:divsChild>
        <w:div w:id="822695523">
          <w:marLeft w:val="0"/>
          <w:marRight w:val="0"/>
          <w:marTop w:val="0"/>
          <w:marBottom w:val="0"/>
          <w:divBdr>
            <w:top w:val="none" w:sz="0" w:space="0" w:color="auto"/>
            <w:left w:val="none" w:sz="0" w:space="0" w:color="auto"/>
            <w:bottom w:val="none" w:sz="0" w:space="0" w:color="auto"/>
            <w:right w:val="none" w:sz="0" w:space="0" w:color="auto"/>
          </w:divBdr>
        </w:div>
        <w:div w:id="1059473063">
          <w:marLeft w:val="0"/>
          <w:marRight w:val="0"/>
          <w:marTop w:val="0"/>
          <w:marBottom w:val="0"/>
          <w:divBdr>
            <w:top w:val="none" w:sz="0" w:space="0" w:color="auto"/>
            <w:left w:val="none" w:sz="0" w:space="0" w:color="auto"/>
            <w:bottom w:val="none" w:sz="0" w:space="0" w:color="auto"/>
            <w:right w:val="none" w:sz="0" w:space="0" w:color="auto"/>
          </w:divBdr>
        </w:div>
      </w:divsChild>
    </w:div>
    <w:div w:id="229389723">
      <w:bodyDiv w:val="1"/>
      <w:marLeft w:val="0"/>
      <w:marRight w:val="0"/>
      <w:marTop w:val="0"/>
      <w:marBottom w:val="0"/>
      <w:divBdr>
        <w:top w:val="none" w:sz="0" w:space="0" w:color="auto"/>
        <w:left w:val="none" w:sz="0" w:space="0" w:color="auto"/>
        <w:bottom w:val="none" w:sz="0" w:space="0" w:color="auto"/>
        <w:right w:val="none" w:sz="0" w:space="0" w:color="auto"/>
      </w:divBdr>
    </w:div>
    <w:div w:id="261300537">
      <w:bodyDiv w:val="1"/>
      <w:marLeft w:val="0"/>
      <w:marRight w:val="0"/>
      <w:marTop w:val="0"/>
      <w:marBottom w:val="0"/>
      <w:divBdr>
        <w:top w:val="none" w:sz="0" w:space="0" w:color="auto"/>
        <w:left w:val="none" w:sz="0" w:space="0" w:color="auto"/>
        <w:bottom w:val="none" w:sz="0" w:space="0" w:color="auto"/>
        <w:right w:val="none" w:sz="0" w:space="0" w:color="auto"/>
      </w:divBdr>
    </w:div>
    <w:div w:id="296374367">
      <w:bodyDiv w:val="1"/>
      <w:marLeft w:val="0"/>
      <w:marRight w:val="0"/>
      <w:marTop w:val="0"/>
      <w:marBottom w:val="0"/>
      <w:divBdr>
        <w:top w:val="none" w:sz="0" w:space="0" w:color="auto"/>
        <w:left w:val="none" w:sz="0" w:space="0" w:color="auto"/>
        <w:bottom w:val="none" w:sz="0" w:space="0" w:color="auto"/>
        <w:right w:val="none" w:sz="0" w:space="0" w:color="auto"/>
      </w:divBdr>
    </w:div>
    <w:div w:id="480463234">
      <w:marLeft w:val="0"/>
      <w:marRight w:val="0"/>
      <w:marTop w:val="0"/>
      <w:marBottom w:val="0"/>
      <w:divBdr>
        <w:top w:val="none" w:sz="0" w:space="0" w:color="auto"/>
        <w:left w:val="none" w:sz="0" w:space="0" w:color="auto"/>
        <w:bottom w:val="none" w:sz="0" w:space="0" w:color="auto"/>
        <w:right w:val="none" w:sz="0" w:space="0" w:color="auto"/>
      </w:divBdr>
    </w:div>
    <w:div w:id="480463235">
      <w:marLeft w:val="0"/>
      <w:marRight w:val="0"/>
      <w:marTop w:val="0"/>
      <w:marBottom w:val="0"/>
      <w:divBdr>
        <w:top w:val="none" w:sz="0" w:space="0" w:color="auto"/>
        <w:left w:val="none" w:sz="0" w:space="0" w:color="auto"/>
        <w:bottom w:val="none" w:sz="0" w:space="0" w:color="auto"/>
        <w:right w:val="none" w:sz="0" w:space="0" w:color="auto"/>
      </w:divBdr>
    </w:div>
    <w:div w:id="480463236">
      <w:marLeft w:val="0"/>
      <w:marRight w:val="0"/>
      <w:marTop w:val="0"/>
      <w:marBottom w:val="0"/>
      <w:divBdr>
        <w:top w:val="none" w:sz="0" w:space="0" w:color="auto"/>
        <w:left w:val="none" w:sz="0" w:space="0" w:color="auto"/>
        <w:bottom w:val="none" w:sz="0" w:space="0" w:color="auto"/>
        <w:right w:val="none" w:sz="0" w:space="0" w:color="auto"/>
      </w:divBdr>
    </w:div>
    <w:div w:id="480463237">
      <w:marLeft w:val="0"/>
      <w:marRight w:val="0"/>
      <w:marTop w:val="0"/>
      <w:marBottom w:val="0"/>
      <w:divBdr>
        <w:top w:val="none" w:sz="0" w:space="0" w:color="auto"/>
        <w:left w:val="none" w:sz="0" w:space="0" w:color="auto"/>
        <w:bottom w:val="none" w:sz="0" w:space="0" w:color="auto"/>
        <w:right w:val="none" w:sz="0" w:space="0" w:color="auto"/>
      </w:divBdr>
    </w:div>
    <w:div w:id="725102851">
      <w:bodyDiv w:val="1"/>
      <w:marLeft w:val="0"/>
      <w:marRight w:val="0"/>
      <w:marTop w:val="0"/>
      <w:marBottom w:val="0"/>
      <w:divBdr>
        <w:top w:val="none" w:sz="0" w:space="0" w:color="auto"/>
        <w:left w:val="none" w:sz="0" w:space="0" w:color="auto"/>
        <w:bottom w:val="none" w:sz="0" w:space="0" w:color="auto"/>
        <w:right w:val="none" w:sz="0" w:space="0" w:color="auto"/>
      </w:divBdr>
    </w:div>
    <w:div w:id="977301318">
      <w:bodyDiv w:val="1"/>
      <w:marLeft w:val="0"/>
      <w:marRight w:val="0"/>
      <w:marTop w:val="0"/>
      <w:marBottom w:val="0"/>
      <w:divBdr>
        <w:top w:val="none" w:sz="0" w:space="0" w:color="auto"/>
        <w:left w:val="none" w:sz="0" w:space="0" w:color="auto"/>
        <w:bottom w:val="none" w:sz="0" w:space="0" w:color="auto"/>
        <w:right w:val="none" w:sz="0" w:space="0" w:color="auto"/>
      </w:divBdr>
    </w:div>
    <w:div w:id="999306169">
      <w:bodyDiv w:val="1"/>
      <w:marLeft w:val="0"/>
      <w:marRight w:val="0"/>
      <w:marTop w:val="0"/>
      <w:marBottom w:val="0"/>
      <w:divBdr>
        <w:top w:val="none" w:sz="0" w:space="0" w:color="auto"/>
        <w:left w:val="none" w:sz="0" w:space="0" w:color="auto"/>
        <w:bottom w:val="none" w:sz="0" w:space="0" w:color="auto"/>
        <w:right w:val="none" w:sz="0" w:space="0" w:color="auto"/>
      </w:divBdr>
      <w:divsChild>
        <w:div w:id="1897816830">
          <w:marLeft w:val="0"/>
          <w:marRight w:val="0"/>
          <w:marTop w:val="0"/>
          <w:marBottom w:val="0"/>
          <w:divBdr>
            <w:top w:val="none" w:sz="0" w:space="0" w:color="auto"/>
            <w:left w:val="none" w:sz="0" w:space="0" w:color="auto"/>
            <w:bottom w:val="none" w:sz="0" w:space="0" w:color="auto"/>
            <w:right w:val="none" w:sz="0" w:space="0" w:color="auto"/>
          </w:divBdr>
        </w:div>
        <w:div w:id="1125467475">
          <w:marLeft w:val="0"/>
          <w:marRight w:val="0"/>
          <w:marTop w:val="0"/>
          <w:marBottom w:val="0"/>
          <w:divBdr>
            <w:top w:val="none" w:sz="0" w:space="0" w:color="auto"/>
            <w:left w:val="none" w:sz="0" w:space="0" w:color="auto"/>
            <w:bottom w:val="none" w:sz="0" w:space="0" w:color="auto"/>
            <w:right w:val="none" w:sz="0" w:space="0" w:color="auto"/>
          </w:divBdr>
        </w:div>
        <w:div w:id="814571211">
          <w:marLeft w:val="0"/>
          <w:marRight w:val="0"/>
          <w:marTop w:val="0"/>
          <w:marBottom w:val="0"/>
          <w:divBdr>
            <w:top w:val="none" w:sz="0" w:space="0" w:color="auto"/>
            <w:left w:val="none" w:sz="0" w:space="0" w:color="auto"/>
            <w:bottom w:val="none" w:sz="0" w:space="0" w:color="auto"/>
            <w:right w:val="none" w:sz="0" w:space="0" w:color="auto"/>
          </w:divBdr>
        </w:div>
        <w:div w:id="1157185592">
          <w:marLeft w:val="0"/>
          <w:marRight w:val="0"/>
          <w:marTop w:val="0"/>
          <w:marBottom w:val="0"/>
          <w:divBdr>
            <w:top w:val="none" w:sz="0" w:space="0" w:color="auto"/>
            <w:left w:val="none" w:sz="0" w:space="0" w:color="auto"/>
            <w:bottom w:val="none" w:sz="0" w:space="0" w:color="auto"/>
            <w:right w:val="none" w:sz="0" w:space="0" w:color="auto"/>
          </w:divBdr>
        </w:div>
        <w:div w:id="874466065">
          <w:marLeft w:val="0"/>
          <w:marRight w:val="0"/>
          <w:marTop w:val="0"/>
          <w:marBottom w:val="0"/>
          <w:divBdr>
            <w:top w:val="none" w:sz="0" w:space="0" w:color="auto"/>
            <w:left w:val="none" w:sz="0" w:space="0" w:color="auto"/>
            <w:bottom w:val="none" w:sz="0" w:space="0" w:color="auto"/>
            <w:right w:val="none" w:sz="0" w:space="0" w:color="auto"/>
          </w:divBdr>
        </w:div>
        <w:div w:id="1452356623">
          <w:marLeft w:val="0"/>
          <w:marRight w:val="0"/>
          <w:marTop w:val="0"/>
          <w:marBottom w:val="0"/>
          <w:divBdr>
            <w:top w:val="none" w:sz="0" w:space="0" w:color="auto"/>
            <w:left w:val="none" w:sz="0" w:space="0" w:color="auto"/>
            <w:bottom w:val="none" w:sz="0" w:space="0" w:color="auto"/>
            <w:right w:val="none" w:sz="0" w:space="0" w:color="auto"/>
          </w:divBdr>
        </w:div>
      </w:divsChild>
    </w:div>
    <w:div w:id="1016271727">
      <w:bodyDiv w:val="1"/>
      <w:marLeft w:val="0"/>
      <w:marRight w:val="0"/>
      <w:marTop w:val="0"/>
      <w:marBottom w:val="0"/>
      <w:divBdr>
        <w:top w:val="none" w:sz="0" w:space="0" w:color="auto"/>
        <w:left w:val="none" w:sz="0" w:space="0" w:color="auto"/>
        <w:bottom w:val="none" w:sz="0" w:space="0" w:color="auto"/>
        <w:right w:val="none" w:sz="0" w:space="0" w:color="auto"/>
      </w:divBdr>
    </w:div>
    <w:div w:id="1281910063">
      <w:bodyDiv w:val="1"/>
      <w:marLeft w:val="0"/>
      <w:marRight w:val="0"/>
      <w:marTop w:val="0"/>
      <w:marBottom w:val="0"/>
      <w:divBdr>
        <w:top w:val="none" w:sz="0" w:space="0" w:color="auto"/>
        <w:left w:val="none" w:sz="0" w:space="0" w:color="auto"/>
        <w:bottom w:val="none" w:sz="0" w:space="0" w:color="auto"/>
        <w:right w:val="none" w:sz="0" w:space="0" w:color="auto"/>
      </w:divBdr>
    </w:div>
    <w:div w:id="1497451255">
      <w:bodyDiv w:val="1"/>
      <w:marLeft w:val="0"/>
      <w:marRight w:val="0"/>
      <w:marTop w:val="0"/>
      <w:marBottom w:val="0"/>
      <w:divBdr>
        <w:top w:val="none" w:sz="0" w:space="0" w:color="auto"/>
        <w:left w:val="none" w:sz="0" w:space="0" w:color="auto"/>
        <w:bottom w:val="none" w:sz="0" w:space="0" w:color="auto"/>
        <w:right w:val="none" w:sz="0" w:space="0" w:color="auto"/>
      </w:divBdr>
      <w:divsChild>
        <w:div w:id="1433016219">
          <w:marLeft w:val="0"/>
          <w:marRight w:val="0"/>
          <w:marTop w:val="0"/>
          <w:marBottom w:val="0"/>
          <w:divBdr>
            <w:top w:val="none" w:sz="0" w:space="0" w:color="auto"/>
            <w:left w:val="none" w:sz="0" w:space="0" w:color="auto"/>
            <w:bottom w:val="none" w:sz="0" w:space="0" w:color="auto"/>
            <w:right w:val="none" w:sz="0" w:space="0" w:color="auto"/>
          </w:divBdr>
        </w:div>
        <w:div w:id="677998315">
          <w:marLeft w:val="0"/>
          <w:marRight w:val="0"/>
          <w:marTop w:val="0"/>
          <w:marBottom w:val="0"/>
          <w:divBdr>
            <w:top w:val="none" w:sz="0" w:space="0" w:color="auto"/>
            <w:left w:val="none" w:sz="0" w:space="0" w:color="auto"/>
            <w:bottom w:val="none" w:sz="0" w:space="0" w:color="auto"/>
            <w:right w:val="none" w:sz="0" w:space="0" w:color="auto"/>
          </w:divBdr>
        </w:div>
        <w:div w:id="1411855305">
          <w:marLeft w:val="0"/>
          <w:marRight w:val="0"/>
          <w:marTop w:val="0"/>
          <w:marBottom w:val="0"/>
          <w:divBdr>
            <w:top w:val="none" w:sz="0" w:space="0" w:color="auto"/>
            <w:left w:val="none" w:sz="0" w:space="0" w:color="auto"/>
            <w:bottom w:val="none" w:sz="0" w:space="0" w:color="auto"/>
            <w:right w:val="none" w:sz="0" w:space="0" w:color="auto"/>
          </w:divBdr>
        </w:div>
        <w:div w:id="753361789">
          <w:marLeft w:val="0"/>
          <w:marRight w:val="0"/>
          <w:marTop w:val="0"/>
          <w:marBottom w:val="0"/>
          <w:divBdr>
            <w:top w:val="none" w:sz="0" w:space="0" w:color="auto"/>
            <w:left w:val="none" w:sz="0" w:space="0" w:color="auto"/>
            <w:bottom w:val="none" w:sz="0" w:space="0" w:color="auto"/>
            <w:right w:val="none" w:sz="0" w:space="0" w:color="auto"/>
          </w:divBdr>
        </w:div>
        <w:div w:id="1755590814">
          <w:marLeft w:val="0"/>
          <w:marRight w:val="0"/>
          <w:marTop w:val="0"/>
          <w:marBottom w:val="0"/>
          <w:divBdr>
            <w:top w:val="none" w:sz="0" w:space="0" w:color="auto"/>
            <w:left w:val="none" w:sz="0" w:space="0" w:color="auto"/>
            <w:bottom w:val="none" w:sz="0" w:space="0" w:color="auto"/>
            <w:right w:val="none" w:sz="0" w:space="0" w:color="auto"/>
          </w:divBdr>
        </w:div>
        <w:div w:id="1045831437">
          <w:marLeft w:val="0"/>
          <w:marRight w:val="0"/>
          <w:marTop w:val="0"/>
          <w:marBottom w:val="0"/>
          <w:divBdr>
            <w:top w:val="none" w:sz="0" w:space="0" w:color="auto"/>
            <w:left w:val="none" w:sz="0" w:space="0" w:color="auto"/>
            <w:bottom w:val="none" w:sz="0" w:space="0" w:color="auto"/>
            <w:right w:val="none" w:sz="0" w:space="0" w:color="auto"/>
          </w:divBdr>
        </w:div>
        <w:div w:id="1167935506">
          <w:marLeft w:val="0"/>
          <w:marRight w:val="0"/>
          <w:marTop w:val="0"/>
          <w:marBottom w:val="0"/>
          <w:divBdr>
            <w:top w:val="none" w:sz="0" w:space="0" w:color="auto"/>
            <w:left w:val="none" w:sz="0" w:space="0" w:color="auto"/>
            <w:bottom w:val="none" w:sz="0" w:space="0" w:color="auto"/>
            <w:right w:val="none" w:sz="0" w:space="0" w:color="auto"/>
          </w:divBdr>
        </w:div>
        <w:div w:id="1948544073">
          <w:marLeft w:val="0"/>
          <w:marRight w:val="0"/>
          <w:marTop w:val="0"/>
          <w:marBottom w:val="0"/>
          <w:divBdr>
            <w:top w:val="none" w:sz="0" w:space="0" w:color="auto"/>
            <w:left w:val="none" w:sz="0" w:space="0" w:color="auto"/>
            <w:bottom w:val="none" w:sz="0" w:space="0" w:color="auto"/>
            <w:right w:val="none" w:sz="0" w:space="0" w:color="auto"/>
          </w:divBdr>
        </w:div>
        <w:div w:id="1577664852">
          <w:marLeft w:val="0"/>
          <w:marRight w:val="0"/>
          <w:marTop w:val="0"/>
          <w:marBottom w:val="0"/>
          <w:divBdr>
            <w:top w:val="none" w:sz="0" w:space="0" w:color="auto"/>
            <w:left w:val="none" w:sz="0" w:space="0" w:color="auto"/>
            <w:bottom w:val="none" w:sz="0" w:space="0" w:color="auto"/>
            <w:right w:val="none" w:sz="0" w:space="0" w:color="auto"/>
          </w:divBdr>
        </w:div>
        <w:div w:id="1420448828">
          <w:marLeft w:val="0"/>
          <w:marRight w:val="0"/>
          <w:marTop w:val="0"/>
          <w:marBottom w:val="0"/>
          <w:divBdr>
            <w:top w:val="none" w:sz="0" w:space="0" w:color="auto"/>
            <w:left w:val="none" w:sz="0" w:space="0" w:color="auto"/>
            <w:bottom w:val="none" w:sz="0" w:space="0" w:color="auto"/>
            <w:right w:val="none" w:sz="0" w:space="0" w:color="auto"/>
          </w:divBdr>
        </w:div>
        <w:div w:id="667683369">
          <w:marLeft w:val="0"/>
          <w:marRight w:val="0"/>
          <w:marTop w:val="0"/>
          <w:marBottom w:val="0"/>
          <w:divBdr>
            <w:top w:val="none" w:sz="0" w:space="0" w:color="auto"/>
            <w:left w:val="none" w:sz="0" w:space="0" w:color="auto"/>
            <w:bottom w:val="none" w:sz="0" w:space="0" w:color="auto"/>
            <w:right w:val="none" w:sz="0" w:space="0" w:color="auto"/>
          </w:divBdr>
        </w:div>
      </w:divsChild>
    </w:div>
    <w:div w:id="1510169591">
      <w:bodyDiv w:val="1"/>
      <w:marLeft w:val="0"/>
      <w:marRight w:val="0"/>
      <w:marTop w:val="0"/>
      <w:marBottom w:val="0"/>
      <w:divBdr>
        <w:top w:val="none" w:sz="0" w:space="0" w:color="auto"/>
        <w:left w:val="none" w:sz="0" w:space="0" w:color="auto"/>
        <w:bottom w:val="none" w:sz="0" w:space="0" w:color="auto"/>
        <w:right w:val="none" w:sz="0" w:space="0" w:color="auto"/>
      </w:divBdr>
      <w:divsChild>
        <w:div w:id="677074414">
          <w:marLeft w:val="0"/>
          <w:marRight w:val="0"/>
          <w:marTop w:val="0"/>
          <w:marBottom w:val="0"/>
          <w:divBdr>
            <w:top w:val="none" w:sz="0" w:space="0" w:color="auto"/>
            <w:left w:val="none" w:sz="0" w:space="0" w:color="auto"/>
            <w:bottom w:val="none" w:sz="0" w:space="0" w:color="auto"/>
            <w:right w:val="none" w:sz="0" w:space="0" w:color="auto"/>
          </w:divBdr>
        </w:div>
        <w:div w:id="571543765">
          <w:marLeft w:val="0"/>
          <w:marRight w:val="0"/>
          <w:marTop w:val="0"/>
          <w:marBottom w:val="0"/>
          <w:divBdr>
            <w:top w:val="none" w:sz="0" w:space="0" w:color="auto"/>
            <w:left w:val="none" w:sz="0" w:space="0" w:color="auto"/>
            <w:bottom w:val="none" w:sz="0" w:space="0" w:color="auto"/>
            <w:right w:val="none" w:sz="0" w:space="0" w:color="auto"/>
          </w:divBdr>
        </w:div>
      </w:divsChild>
    </w:div>
    <w:div w:id="1894079674">
      <w:bodyDiv w:val="1"/>
      <w:marLeft w:val="0"/>
      <w:marRight w:val="0"/>
      <w:marTop w:val="0"/>
      <w:marBottom w:val="0"/>
      <w:divBdr>
        <w:top w:val="none" w:sz="0" w:space="0" w:color="auto"/>
        <w:left w:val="none" w:sz="0" w:space="0" w:color="auto"/>
        <w:bottom w:val="none" w:sz="0" w:space="0" w:color="auto"/>
        <w:right w:val="none" w:sz="0" w:space="0" w:color="auto"/>
      </w:divBdr>
    </w:div>
    <w:div w:id="205326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89.108.78.199/assets/files/2018/strategy_19_21.pdf" TargetMode="External"/><Relationship Id="rId13" Type="http://schemas.openxmlformats.org/officeDocument/2006/relationships/hyperlink" Target="http://www.raexper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sur-today.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s-union.ru" TargetMode="External"/><Relationship Id="rId5" Type="http://schemas.openxmlformats.org/officeDocument/2006/relationships/webSettings" Target="webSettings.xml"/><Relationship Id="rId15" Type="http://schemas.openxmlformats.org/officeDocument/2006/relationships/hyperlink" Target="http://www.consultant.ru" TargetMode="External"/><Relationship Id="rId10" Type="http://schemas.openxmlformats.org/officeDocument/2006/relationships/hyperlink" Target="http://www.ankil.ru" TargetMode="External"/><Relationship Id="rId4" Type="http://schemas.openxmlformats.org/officeDocument/2006/relationships/settings" Target="settings.xml"/><Relationship Id="rId9" Type="http://schemas.openxmlformats.org/officeDocument/2006/relationships/hyperlink" Target="http://www.allinsuranse.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0C2C18-2D3E-47D7-A133-785B3C861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29</Pages>
  <Words>5775</Words>
  <Characters>44169</Characters>
  <Application>Microsoft Office Word</Application>
  <DocSecurity>0</DocSecurity>
  <Lines>368</Lines>
  <Paragraphs>99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 высшего профессионального образования</vt:lpstr>
    </vt:vector>
  </TitlesOfParts>
  <Company>Finance Academy under the RF Government</Company>
  <LinksUpToDate>false</LinksUpToDate>
  <CharactersWithSpaces>49845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 высшего профессионального образования</dc:title>
  <dc:creator>MDychek</dc:creator>
  <cp:lastModifiedBy>Борисова Екатерина Владимировна</cp:lastModifiedBy>
  <cp:revision>7</cp:revision>
  <cp:lastPrinted>2021-06-29T15:26:00Z</cp:lastPrinted>
  <dcterms:created xsi:type="dcterms:W3CDTF">2021-06-28T13:45:00Z</dcterms:created>
  <dcterms:modified xsi:type="dcterms:W3CDTF">2024-05-21T08:32:00Z</dcterms:modified>
</cp:coreProperties>
</file>